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10" w:rsidRDefault="00B96EE6" w:rsidP="00B96EE6">
      <w:pPr>
        <w:spacing w:after="0"/>
        <w:jc w:val="center"/>
        <w:rPr>
          <w:rFonts w:ascii="Times New Roman" w:hAnsi="Times New Roman"/>
          <w:sz w:val="28"/>
          <w:szCs w:val="28"/>
          <w:lang w:val="uk-UA"/>
        </w:rPr>
      </w:pPr>
      <w:r>
        <w:rPr>
          <w:rFonts w:ascii="Times New Roman" w:hAnsi="Times New Roman"/>
          <w:sz w:val="28"/>
          <w:szCs w:val="28"/>
          <w:lang w:val="uk-UA"/>
        </w:rPr>
        <w:t xml:space="preserve">          ЗАТВЕРДЖЕНО</w:t>
      </w:r>
    </w:p>
    <w:p w:rsidR="00174B10" w:rsidRDefault="00B96EE6" w:rsidP="00B96EE6">
      <w:pPr>
        <w:spacing w:after="0"/>
        <w:jc w:val="center"/>
        <w:rPr>
          <w:rFonts w:ascii="Times New Roman" w:hAnsi="Times New Roman"/>
          <w:sz w:val="28"/>
          <w:szCs w:val="28"/>
          <w:lang w:val="uk-UA"/>
        </w:rPr>
      </w:pPr>
      <w:r>
        <w:rPr>
          <w:rFonts w:ascii="Times New Roman" w:hAnsi="Times New Roman"/>
          <w:sz w:val="28"/>
          <w:szCs w:val="28"/>
          <w:lang w:val="uk-UA"/>
        </w:rPr>
        <w:t xml:space="preserve">                                                Наказ по Харківській вечірній  (змінній</w:t>
      </w:r>
      <w:r w:rsidR="00174B10">
        <w:rPr>
          <w:rFonts w:ascii="Times New Roman" w:hAnsi="Times New Roman"/>
          <w:sz w:val="28"/>
          <w:szCs w:val="28"/>
          <w:lang w:val="uk-UA"/>
        </w:rPr>
        <w:t>)</w:t>
      </w:r>
    </w:p>
    <w:p w:rsidR="00174B10" w:rsidRDefault="00B96EE6" w:rsidP="00B96EE6">
      <w:pPr>
        <w:spacing w:after="0"/>
        <w:jc w:val="center"/>
        <w:rPr>
          <w:rFonts w:ascii="Times New Roman" w:hAnsi="Times New Roman"/>
          <w:sz w:val="28"/>
          <w:szCs w:val="28"/>
          <w:lang w:val="uk-UA"/>
        </w:rPr>
      </w:pPr>
      <w:r>
        <w:rPr>
          <w:rFonts w:ascii="Times New Roman" w:hAnsi="Times New Roman"/>
          <w:sz w:val="28"/>
          <w:szCs w:val="28"/>
          <w:lang w:val="uk-UA"/>
        </w:rPr>
        <w:t xml:space="preserve">                      школі</w:t>
      </w:r>
      <w:r w:rsidR="00174B10">
        <w:rPr>
          <w:rFonts w:ascii="Times New Roman" w:hAnsi="Times New Roman"/>
          <w:sz w:val="28"/>
          <w:szCs w:val="28"/>
          <w:lang w:val="uk-UA"/>
        </w:rPr>
        <w:t xml:space="preserve"> ІІ-ІІІ ступенів № 5</w:t>
      </w:r>
    </w:p>
    <w:p w:rsidR="00174B10" w:rsidRDefault="00B96EE6" w:rsidP="004F44EC">
      <w:pPr>
        <w:spacing w:after="0"/>
        <w:jc w:val="right"/>
        <w:rPr>
          <w:rFonts w:ascii="Times New Roman" w:hAnsi="Times New Roman"/>
          <w:sz w:val="28"/>
          <w:szCs w:val="28"/>
          <w:lang w:val="uk-UA"/>
        </w:rPr>
      </w:pPr>
      <w:r>
        <w:rPr>
          <w:rFonts w:ascii="Times New Roman" w:hAnsi="Times New Roman"/>
          <w:sz w:val="28"/>
          <w:szCs w:val="28"/>
          <w:lang w:val="uk-UA"/>
        </w:rPr>
        <w:t xml:space="preserve">     Харківської місь</w:t>
      </w:r>
      <w:r w:rsidR="00174B10">
        <w:rPr>
          <w:rFonts w:ascii="Times New Roman" w:hAnsi="Times New Roman"/>
          <w:sz w:val="28"/>
          <w:szCs w:val="28"/>
          <w:lang w:val="uk-UA"/>
        </w:rPr>
        <w:t>кої ради Харківської області</w:t>
      </w:r>
    </w:p>
    <w:p w:rsidR="00B96EE6" w:rsidRDefault="00B96EE6" w:rsidP="00B96EE6">
      <w:pPr>
        <w:spacing w:after="0"/>
        <w:jc w:val="center"/>
        <w:rPr>
          <w:rFonts w:ascii="Times New Roman" w:hAnsi="Times New Roman"/>
          <w:sz w:val="28"/>
          <w:szCs w:val="28"/>
          <w:lang w:val="uk-UA"/>
        </w:rPr>
      </w:pPr>
      <w:r>
        <w:rPr>
          <w:rFonts w:ascii="Times New Roman" w:hAnsi="Times New Roman"/>
          <w:sz w:val="28"/>
          <w:szCs w:val="28"/>
          <w:lang w:val="uk-UA"/>
        </w:rPr>
        <w:t xml:space="preserve">               від 25.10.2019 № 127</w:t>
      </w:r>
    </w:p>
    <w:p w:rsidR="00174B10" w:rsidRDefault="00B96EE6" w:rsidP="00B96EE6">
      <w:pPr>
        <w:spacing w:after="0"/>
        <w:jc w:val="center"/>
        <w:rPr>
          <w:rFonts w:ascii="Times New Roman" w:hAnsi="Times New Roman"/>
          <w:sz w:val="28"/>
          <w:szCs w:val="28"/>
          <w:lang w:val="uk-UA"/>
        </w:rPr>
      </w:pPr>
      <w:r>
        <w:rPr>
          <w:rFonts w:ascii="Times New Roman" w:hAnsi="Times New Roman"/>
          <w:sz w:val="28"/>
          <w:szCs w:val="28"/>
          <w:lang w:val="uk-UA"/>
        </w:rPr>
        <w:t xml:space="preserve">                                           Директор</w:t>
      </w:r>
      <w:r w:rsidR="00174B10">
        <w:rPr>
          <w:rFonts w:ascii="Times New Roman" w:hAnsi="Times New Roman"/>
          <w:sz w:val="28"/>
          <w:szCs w:val="28"/>
          <w:lang w:val="uk-UA"/>
        </w:rPr>
        <w:t>_____________В.В.Карпенко</w:t>
      </w:r>
    </w:p>
    <w:p w:rsidR="00174B10" w:rsidRDefault="00174B10" w:rsidP="004F44EC">
      <w:pPr>
        <w:spacing w:after="0"/>
        <w:jc w:val="right"/>
        <w:rPr>
          <w:rFonts w:ascii="Times New Roman" w:hAnsi="Times New Roman"/>
          <w:sz w:val="28"/>
          <w:szCs w:val="28"/>
          <w:lang w:val="uk-UA"/>
        </w:rPr>
      </w:pPr>
    </w:p>
    <w:p w:rsidR="004F44EC" w:rsidRDefault="004F44EC" w:rsidP="004F44EC">
      <w:pPr>
        <w:spacing w:after="0"/>
        <w:jc w:val="right"/>
        <w:rPr>
          <w:rFonts w:ascii="Times New Roman" w:hAnsi="Times New Roman"/>
          <w:sz w:val="28"/>
          <w:szCs w:val="28"/>
          <w:lang w:val="uk-UA"/>
        </w:rPr>
      </w:pPr>
    </w:p>
    <w:p w:rsidR="004F44EC" w:rsidRDefault="004F44EC" w:rsidP="004F44EC">
      <w:pPr>
        <w:spacing w:after="0"/>
        <w:jc w:val="right"/>
        <w:rPr>
          <w:rFonts w:ascii="Times New Roman" w:hAnsi="Times New Roman"/>
          <w:sz w:val="28"/>
          <w:szCs w:val="28"/>
          <w:lang w:val="uk-UA"/>
        </w:rPr>
      </w:pPr>
    </w:p>
    <w:p w:rsidR="004F44EC" w:rsidRDefault="004F44EC" w:rsidP="004F44EC">
      <w:pPr>
        <w:spacing w:after="0"/>
        <w:jc w:val="right"/>
        <w:rPr>
          <w:rFonts w:ascii="Times New Roman" w:hAnsi="Times New Roman"/>
          <w:sz w:val="28"/>
          <w:szCs w:val="28"/>
          <w:lang w:val="uk-UA"/>
        </w:rPr>
      </w:pPr>
    </w:p>
    <w:p w:rsidR="00174B10" w:rsidRDefault="00174B10" w:rsidP="004F44EC">
      <w:pPr>
        <w:spacing w:after="0"/>
        <w:jc w:val="right"/>
        <w:rPr>
          <w:rFonts w:ascii="Times New Roman" w:hAnsi="Times New Roman"/>
          <w:sz w:val="28"/>
          <w:szCs w:val="28"/>
          <w:lang w:val="uk-UA"/>
        </w:rPr>
      </w:pPr>
    </w:p>
    <w:p w:rsidR="004F44EC" w:rsidRDefault="004F44EC" w:rsidP="004F44EC">
      <w:pPr>
        <w:spacing w:after="0"/>
        <w:jc w:val="center"/>
        <w:rPr>
          <w:rFonts w:ascii="Times New Roman" w:hAnsi="Times New Roman" w:cs="Times New Roman"/>
          <w:b/>
          <w:sz w:val="28"/>
          <w:szCs w:val="28"/>
        </w:rPr>
      </w:pPr>
      <w:r w:rsidRPr="00174B10">
        <w:rPr>
          <w:rFonts w:ascii="Times New Roman" w:hAnsi="Times New Roman" w:cs="Times New Roman"/>
          <w:b/>
          <w:sz w:val="28"/>
          <w:szCs w:val="28"/>
        </w:rPr>
        <w:t xml:space="preserve">ПОЛОЖЕННЯ </w:t>
      </w:r>
    </w:p>
    <w:p w:rsidR="004F44EC" w:rsidRDefault="004F44EC" w:rsidP="004F44EC">
      <w:pPr>
        <w:spacing w:after="0"/>
        <w:jc w:val="center"/>
        <w:rPr>
          <w:rFonts w:ascii="Times New Roman" w:hAnsi="Times New Roman" w:cs="Times New Roman"/>
          <w:b/>
          <w:sz w:val="28"/>
          <w:szCs w:val="28"/>
        </w:rPr>
      </w:pPr>
      <w:r w:rsidRPr="00174B10">
        <w:rPr>
          <w:rFonts w:ascii="Times New Roman" w:hAnsi="Times New Roman" w:cs="Times New Roman"/>
          <w:b/>
          <w:sz w:val="28"/>
          <w:szCs w:val="28"/>
        </w:rPr>
        <w:t>ПРО ВНУТРІШНЮ СИСТЕМУ</w:t>
      </w:r>
    </w:p>
    <w:p w:rsidR="00174B10" w:rsidRDefault="004F44EC" w:rsidP="004F44EC">
      <w:pPr>
        <w:spacing w:after="0"/>
        <w:jc w:val="center"/>
        <w:rPr>
          <w:rFonts w:ascii="Times New Roman" w:hAnsi="Times New Roman"/>
          <w:sz w:val="28"/>
          <w:szCs w:val="28"/>
          <w:lang w:val="uk-UA"/>
        </w:rPr>
      </w:pPr>
      <w:r w:rsidRPr="00174B10">
        <w:rPr>
          <w:rFonts w:ascii="Times New Roman" w:hAnsi="Times New Roman" w:cs="Times New Roman"/>
          <w:b/>
          <w:sz w:val="28"/>
          <w:szCs w:val="28"/>
        </w:rPr>
        <w:t>ЗАБЕЗПЕЧЕННЯ ЯКОСТІ ОСВІТИ</w:t>
      </w:r>
    </w:p>
    <w:p w:rsidR="00174B10" w:rsidRDefault="00174B10" w:rsidP="004F44EC">
      <w:pPr>
        <w:spacing w:after="0"/>
        <w:jc w:val="center"/>
        <w:rPr>
          <w:rFonts w:ascii="Times New Roman" w:hAnsi="Times New Roman"/>
          <w:b/>
          <w:bCs/>
          <w:sz w:val="28"/>
          <w:szCs w:val="28"/>
          <w:lang w:val="uk-UA"/>
        </w:rPr>
      </w:pPr>
      <w:r>
        <w:rPr>
          <w:rFonts w:ascii="Times New Roman" w:hAnsi="Times New Roman"/>
          <w:b/>
          <w:bCs/>
          <w:sz w:val="28"/>
          <w:szCs w:val="28"/>
          <w:lang w:val="uk-UA"/>
        </w:rPr>
        <w:t xml:space="preserve">Харківської вечірньої (змінної) школи ІІ-ІІІ ступенів № 5 </w:t>
      </w:r>
    </w:p>
    <w:p w:rsidR="00174B10" w:rsidRDefault="00174B10" w:rsidP="004F44EC">
      <w:pPr>
        <w:spacing w:after="0"/>
        <w:jc w:val="center"/>
        <w:rPr>
          <w:rFonts w:ascii="Times New Roman" w:hAnsi="Times New Roman"/>
          <w:b/>
          <w:bCs/>
          <w:sz w:val="28"/>
          <w:szCs w:val="28"/>
          <w:lang w:val="uk-UA"/>
        </w:rPr>
      </w:pPr>
      <w:r>
        <w:rPr>
          <w:rFonts w:ascii="Times New Roman" w:hAnsi="Times New Roman"/>
          <w:b/>
          <w:bCs/>
          <w:sz w:val="28"/>
          <w:szCs w:val="28"/>
          <w:lang w:val="uk-UA"/>
        </w:rPr>
        <w:t>Харківської міської ради Харківської області</w:t>
      </w:r>
    </w:p>
    <w:p w:rsidR="00174B10" w:rsidRDefault="00174B10" w:rsidP="004F44EC">
      <w:pPr>
        <w:spacing w:after="0"/>
        <w:jc w:val="center"/>
        <w:rPr>
          <w:rFonts w:ascii="Times New Roman" w:hAnsi="Times New Roman"/>
          <w:b/>
          <w:bCs/>
          <w:sz w:val="28"/>
          <w:szCs w:val="28"/>
          <w:lang w:val="uk-UA"/>
        </w:rPr>
      </w:pPr>
    </w:p>
    <w:p w:rsidR="00174B10" w:rsidRDefault="00174B10" w:rsidP="004F44EC">
      <w:pPr>
        <w:spacing w:after="0"/>
        <w:jc w:val="center"/>
        <w:rPr>
          <w:rFonts w:ascii="Times New Roman" w:hAnsi="Times New Roman"/>
          <w:b/>
          <w:bCs/>
          <w:sz w:val="28"/>
          <w:szCs w:val="28"/>
          <w:lang w:val="uk-UA"/>
        </w:rPr>
      </w:pPr>
    </w:p>
    <w:p w:rsidR="00174B10" w:rsidRDefault="00174B10" w:rsidP="004F44EC">
      <w:pPr>
        <w:spacing w:after="0"/>
        <w:jc w:val="center"/>
        <w:rPr>
          <w:rFonts w:ascii="Times New Roman" w:hAnsi="Times New Roman"/>
          <w:b/>
          <w:bCs/>
          <w:sz w:val="28"/>
          <w:szCs w:val="28"/>
          <w:lang w:val="uk-UA"/>
        </w:rPr>
      </w:pPr>
    </w:p>
    <w:p w:rsidR="00174B10" w:rsidRDefault="00174B10" w:rsidP="004F44EC">
      <w:pPr>
        <w:spacing w:after="0"/>
        <w:jc w:val="center"/>
        <w:rPr>
          <w:rFonts w:ascii="Times New Roman" w:hAnsi="Times New Roman"/>
          <w:b/>
          <w:bCs/>
          <w:sz w:val="28"/>
          <w:szCs w:val="28"/>
          <w:lang w:val="uk-UA"/>
        </w:rPr>
      </w:pPr>
    </w:p>
    <w:p w:rsidR="00174B10" w:rsidRDefault="00174B10" w:rsidP="004F44EC">
      <w:pPr>
        <w:spacing w:after="0"/>
        <w:jc w:val="center"/>
        <w:rPr>
          <w:rFonts w:ascii="Times New Roman" w:hAnsi="Times New Roman"/>
          <w:b/>
          <w:bCs/>
          <w:sz w:val="28"/>
          <w:szCs w:val="28"/>
          <w:lang w:val="uk-UA"/>
        </w:rPr>
      </w:pPr>
    </w:p>
    <w:p w:rsidR="00174B10" w:rsidRDefault="00174B10" w:rsidP="004F44EC">
      <w:pPr>
        <w:spacing w:after="0"/>
        <w:jc w:val="center"/>
        <w:rPr>
          <w:rFonts w:ascii="Times New Roman" w:hAnsi="Times New Roman"/>
          <w:b/>
          <w:bCs/>
          <w:sz w:val="28"/>
          <w:szCs w:val="28"/>
          <w:lang w:val="uk-UA"/>
        </w:rPr>
      </w:pPr>
    </w:p>
    <w:p w:rsidR="00174B10" w:rsidRDefault="00B96EE6" w:rsidP="004F44EC">
      <w:pPr>
        <w:spacing w:after="0" w:line="240" w:lineRule="auto"/>
        <w:ind w:left="5245" w:right="-79"/>
        <w:rPr>
          <w:rFonts w:ascii="Times New Roman" w:hAnsi="Times New Roman"/>
          <w:bCs/>
          <w:sz w:val="28"/>
          <w:szCs w:val="28"/>
          <w:lang w:val="uk-UA"/>
        </w:rPr>
      </w:pPr>
      <w:r>
        <w:rPr>
          <w:rFonts w:ascii="Times New Roman" w:hAnsi="Times New Roman"/>
          <w:bCs/>
          <w:sz w:val="28"/>
          <w:szCs w:val="28"/>
          <w:lang w:val="uk-UA"/>
        </w:rPr>
        <w:t>СХВАЛЕНО</w:t>
      </w:r>
    </w:p>
    <w:p w:rsidR="00174B10" w:rsidRDefault="00174B10" w:rsidP="004F44EC">
      <w:pPr>
        <w:spacing w:after="0" w:line="240" w:lineRule="auto"/>
        <w:ind w:left="5245" w:right="-79"/>
        <w:rPr>
          <w:rFonts w:ascii="Times New Roman" w:hAnsi="Times New Roman"/>
          <w:bCs/>
          <w:sz w:val="28"/>
          <w:szCs w:val="28"/>
          <w:lang w:val="uk-UA"/>
        </w:rPr>
      </w:pPr>
      <w:r w:rsidRPr="000618D8">
        <w:rPr>
          <w:rFonts w:ascii="Times New Roman" w:hAnsi="Times New Roman"/>
          <w:bCs/>
          <w:sz w:val="28"/>
          <w:szCs w:val="28"/>
          <w:lang w:val="uk-UA"/>
        </w:rPr>
        <w:t>на засіданні педагогічної ради Харківської вечірньої (змінної) школи ІІ-ІІІ ступенів № 5 Харківської міської ради Харківської області</w:t>
      </w:r>
    </w:p>
    <w:p w:rsidR="00174B10" w:rsidRDefault="00174B10" w:rsidP="004F44EC">
      <w:pPr>
        <w:spacing w:after="0" w:line="240" w:lineRule="auto"/>
        <w:ind w:left="5245" w:right="-79"/>
        <w:rPr>
          <w:rFonts w:ascii="Times New Roman" w:hAnsi="Times New Roman"/>
          <w:bCs/>
          <w:sz w:val="28"/>
          <w:szCs w:val="28"/>
          <w:lang w:val="uk-UA"/>
        </w:rPr>
      </w:pPr>
      <w:r>
        <w:rPr>
          <w:rFonts w:ascii="Times New Roman" w:hAnsi="Times New Roman"/>
          <w:bCs/>
          <w:sz w:val="28"/>
          <w:szCs w:val="28"/>
          <w:lang w:val="uk-UA"/>
        </w:rPr>
        <w:t>пр</w:t>
      </w:r>
      <w:r w:rsidR="00A20467">
        <w:rPr>
          <w:rFonts w:ascii="Times New Roman" w:hAnsi="Times New Roman"/>
          <w:bCs/>
          <w:sz w:val="28"/>
          <w:szCs w:val="28"/>
          <w:lang w:val="uk-UA"/>
        </w:rPr>
        <w:t>отокол від  25.10.2019 № 06</w:t>
      </w:r>
      <w:r>
        <w:rPr>
          <w:rFonts w:ascii="Times New Roman" w:hAnsi="Times New Roman"/>
          <w:bCs/>
          <w:sz w:val="28"/>
          <w:szCs w:val="28"/>
          <w:lang w:val="uk-UA"/>
        </w:rPr>
        <w:t xml:space="preserve"> </w:t>
      </w:r>
      <w:r w:rsidRPr="000618D8">
        <w:rPr>
          <w:rFonts w:ascii="Times New Roman" w:hAnsi="Times New Roman"/>
          <w:bCs/>
          <w:sz w:val="28"/>
          <w:szCs w:val="28"/>
          <w:lang w:val="uk-UA"/>
        </w:rPr>
        <w:t>Голова педагогічної ради</w:t>
      </w:r>
      <w:r>
        <w:rPr>
          <w:rFonts w:ascii="Times New Roman" w:hAnsi="Times New Roman"/>
          <w:bCs/>
          <w:sz w:val="28"/>
          <w:szCs w:val="28"/>
          <w:lang w:val="uk-UA"/>
        </w:rPr>
        <w:t>,</w:t>
      </w:r>
    </w:p>
    <w:p w:rsidR="00174B10" w:rsidRDefault="00174B10" w:rsidP="004F44EC">
      <w:pPr>
        <w:spacing w:after="0" w:line="240" w:lineRule="auto"/>
        <w:ind w:left="5245" w:right="-79"/>
        <w:rPr>
          <w:rFonts w:ascii="Times New Roman" w:hAnsi="Times New Roman"/>
          <w:bCs/>
          <w:sz w:val="28"/>
          <w:szCs w:val="28"/>
          <w:lang w:val="uk-UA"/>
        </w:rPr>
      </w:pPr>
      <w:r w:rsidRPr="000618D8">
        <w:rPr>
          <w:rFonts w:ascii="Times New Roman" w:hAnsi="Times New Roman"/>
          <w:bCs/>
          <w:sz w:val="28"/>
          <w:szCs w:val="28"/>
          <w:lang w:val="uk-UA"/>
        </w:rPr>
        <w:t xml:space="preserve">директор </w:t>
      </w:r>
    </w:p>
    <w:p w:rsidR="00174B10" w:rsidRPr="000618D8" w:rsidRDefault="00174B10" w:rsidP="004F44EC">
      <w:pPr>
        <w:spacing w:after="0" w:line="240" w:lineRule="auto"/>
        <w:ind w:left="5245" w:right="-79"/>
        <w:rPr>
          <w:rFonts w:ascii="Times New Roman" w:hAnsi="Times New Roman"/>
          <w:bCs/>
          <w:sz w:val="28"/>
          <w:szCs w:val="28"/>
          <w:lang w:val="uk-UA"/>
        </w:rPr>
      </w:pPr>
      <w:r w:rsidRPr="000618D8">
        <w:rPr>
          <w:rFonts w:ascii="Times New Roman" w:hAnsi="Times New Roman"/>
          <w:bCs/>
          <w:sz w:val="28"/>
          <w:szCs w:val="28"/>
          <w:lang w:val="uk-UA"/>
        </w:rPr>
        <w:t>____________ В.В Карпенко</w:t>
      </w:r>
    </w:p>
    <w:p w:rsidR="00174B10" w:rsidRPr="000618D8" w:rsidRDefault="00174B10" w:rsidP="004F44EC">
      <w:pPr>
        <w:spacing w:after="0" w:line="240" w:lineRule="auto"/>
        <w:ind w:left="5103" w:right="-79" w:firstLine="567"/>
        <w:rPr>
          <w:rFonts w:ascii="Times New Roman" w:hAnsi="Times New Roman"/>
          <w:bCs/>
          <w:sz w:val="28"/>
          <w:szCs w:val="28"/>
          <w:lang w:val="uk-UA"/>
        </w:rPr>
      </w:pPr>
      <w:r w:rsidRPr="000618D8">
        <w:rPr>
          <w:rFonts w:ascii="Times New Roman" w:hAnsi="Times New Roman"/>
          <w:bCs/>
          <w:sz w:val="28"/>
          <w:szCs w:val="28"/>
          <w:lang w:val="uk-UA"/>
        </w:rPr>
        <w:tab/>
      </w:r>
      <w:r w:rsidRPr="000618D8">
        <w:rPr>
          <w:rFonts w:ascii="Times New Roman" w:hAnsi="Times New Roman"/>
          <w:bCs/>
          <w:sz w:val="28"/>
          <w:szCs w:val="28"/>
          <w:lang w:val="uk-UA"/>
        </w:rPr>
        <w:tab/>
      </w:r>
    </w:p>
    <w:p w:rsidR="00174B10" w:rsidRDefault="00174B10" w:rsidP="004F44EC">
      <w:pPr>
        <w:spacing w:after="0"/>
        <w:jc w:val="right"/>
        <w:rPr>
          <w:rFonts w:ascii="Times New Roman" w:hAnsi="Times New Roman"/>
          <w:sz w:val="28"/>
          <w:szCs w:val="28"/>
          <w:lang w:val="uk-UA"/>
        </w:rPr>
      </w:pPr>
    </w:p>
    <w:p w:rsidR="00174B10" w:rsidRDefault="00174B10" w:rsidP="004F44EC">
      <w:pPr>
        <w:spacing w:after="0"/>
        <w:jc w:val="right"/>
        <w:rPr>
          <w:rFonts w:ascii="Times New Roman" w:hAnsi="Times New Roman"/>
          <w:sz w:val="28"/>
          <w:szCs w:val="28"/>
          <w:lang w:val="uk-UA"/>
        </w:rPr>
      </w:pPr>
    </w:p>
    <w:p w:rsidR="00174B10" w:rsidRDefault="00174B10" w:rsidP="004F44EC">
      <w:pPr>
        <w:spacing w:after="0"/>
        <w:jc w:val="right"/>
        <w:rPr>
          <w:rFonts w:ascii="Times New Roman" w:hAnsi="Times New Roman"/>
          <w:sz w:val="28"/>
          <w:szCs w:val="28"/>
          <w:lang w:val="uk-UA"/>
        </w:rPr>
      </w:pPr>
    </w:p>
    <w:p w:rsidR="00174B10" w:rsidRDefault="00174B10" w:rsidP="004F44EC">
      <w:pPr>
        <w:spacing w:after="0"/>
        <w:jc w:val="right"/>
        <w:rPr>
          <w:rFonts w:ascii="Times New Roman" w:hAnsi="Times New Roman"/>
          <w:sz w:val="28"/>
          <w:szCs w:val="28"/>
          <w:lang w:val="uk-UA"/>
        </w:rPr>
      </w:pPr>
    </w:p>
    <w:p w:rsidR="00174B10" w:rsidRDefault="00174B10" w:rsidP="004F44EC">
      <w:pPr>
        <w:spacing w:after="0"/>
        <w:jc w:val="right"/>
        <w:rPr>
          <w:rFonts w:ascii="Times New Roman" w:hAnsi="Times New Roman"/>
          <w:sz w:val="28"/>
          <w:szCs w:val="28"/>
          <w:lang w:val="uk-UA"/>
        </w:rPr>
      </w:pPr>
    </w:p>
    <w:p w:rsidR="00174B10" w:rsidRDefault="00174B10" w:rsidP="004F44EC">
      <w:pPr>
        <w:spacing w:after="0"/>
        <w:jc w:val="right"/>
        <w:rPr>
          <w:rFonts w:ascii="Times New Roman" w:hAnsi="Times New Roman"/>
          <w:sz w:val="28"/>
          <w:szCs w:val="28"/>
          <w:lang w:val="uk-UA"/>
        </w:rPr>
      </w:pPr>
    </w:p>
    <w:p w:rsidR="00174B10" w:rsidRDefault="00174B10" w:rsidP="004F44EC">
      <w:pPr>
        <w:spacing w:after="0"/>
        <w:jc w:val="right"/>
        <w:rPr>
          <w:rFonts w:ascii="Times New Roman" w:hAnsi="Times New Roman"/>
          <w:sz w:val="28"/>
          <w:szCs w:val="28"/>
          <w:lang w:val="uk-UA"/>
        </w:rPr>
      </w:pPr>
    </w:p>
    <w:p w:rsidR="004F44EC" w:rsidRDefault="004F44EC" w:rsidP="004F44EC">
      <w:pPr>
        <w:spacing w:after="0"/>
        <w:jc w:val="right"/>
        <w:rPr>
          <w:rFonts w:ascii="Times New Roman" w:hAnsi="Times New Roman"/>
          <w:sz w:val="28"/>
          <w:szCs w:val="28"/>
          <w:lang w:val="uk-UA"/>
        </w:rPr>
      </w:pPr>
    </w:p>
    <w:p w:rsidR="004F44EC" w:rsidRDefault="004F44EC" w:rsidP="004F44EC">
      <w:pPr>
        <w:spacing w:after="0"/>
        <w:jc w:val="right"/>
        <w:rPr>
          <w:rFonts w:ascii="Times New Roman" w:hAnsi="Times New Roman"/>
          <w:sz w:val="28"/>
          <w:szCs w:val="28"/>
          <w:lang w:val="uk-UA"/>
        </w:rPr>
      </w:pPr>
    </w:p>
    <w:p w:rsidR="00290064" w:rsidRPr="00290064" w:rsidRDefault="00290064" w:rsidP="004F44EC">
      <w:pPr>
        <w:spacing w:after="0"/>
        <w:jc w:val="center"/>
        <w:rPr>
          <w:rFonts w:ascii="Times New Roman" w:hAnsi="Times New Roman" w:cs="Times New Roman"/>
          <w:b/>
          <w:sz w:val="28"/>
          <w:szCs w:val="28"/>
        </w:rPr>
      </w:pPr>
      <w:r w:rsidRPr="00290064">
        <w:rPr>
          <w:rFonts w:ascii="Times New Roman" w:hAnsi="Times New Roman" w:cs="Times New Roman"/>
          <w:b/>
          <w:sz w:val="28"/>
          <w:szCs w:val="28"/>
        </w:rPr>
        <w:lastRenderedPageBreak/>
        <w:t>1.Загальні положення</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1.1. Положення про внутрішню систему забезпечення якості освіти</w:t>
      </w:r>
      <w:r w:rsidR="00776660">
        <w:rPr>
          <w:rFonts w:ascii="Times New Roman" w:hAnsi="Times New Roman" w:cs="Times New Roman"/>
          <w:sz w:val="28"/>
          <w:szCs w:val="28"/>
          <w:lang w:val="uk-UA"/>
        </w:rPr>
        <w:t xml:space="preserve"> </w:t>
      </w:r>
      <w:r w:rsidR="00776660" w:rsidRPr="00290064">
        <w:rPr>
          <w:rFonts w:ascii="Times New Roman" w:hAnsi="Times New Roman" w:cs="Times New Roman"/>
          <w:sz w:val="28"/>
          <w:szCs w:val="28"/>
        </w:rPr>
        <w:t xml:space="preserve">(далі - Положення) </w:t>
      </w:r>
      <w:r w:rsidRPr="00290064">
        <w:rPr>
          <w:rFonts w:ascii="Times New Roman" w:hAnsi="Times New Roman" w:cs="Times New Roman"/>
          <w:sz w:val="28"/>
          <w:szCs w:val="28"/>
        </w:rPr>
        <w:t xml:space="preserve"> в</w:t>
      </w:r>
      <w:r>
        <w:rPr>
          <w:rFonts w:ascii="Times New Roman" w:hAnsi="Times New Roman" w:cs="Times New Roman"/>
          <w:sz w:val="28"/>
          <w:szCs w:val="28"/>
          <w:lang w:val="uk-UA"/>
        </w:rPr>
        <w:t xml:space="preserve"> Харківській вечірній (змінній) школі ІІ-ІІІ ступенів № 5 Харківської міської ради Харківської області </w:t>
      </w:r>
      <w:r w:rsidRPr="00290064">
        <w:rPr>
          <w:rFonts w:ascii="Times New Roman" w:hAnsi="Times New Roman" w:cs="Times New Roman"/>
          <w:sz w:val="28"/>
          <w:szCs w:val="28"/>
        </w:rPr>
        <w:t xml:space="preserve"> </w:t>
      </w:r>
      <w:r w:rsidR="00776660">
        <w:rPr>
          <w:rFonts w:ascii="Times New Roman" w:hAnsi="Times New Roman" w:cs="Times New Roman"/>
          <w:sz w:val="28"/>
          <w:szCs w:val="28"/>
        </w:rPr>
        <w:t xml:space="preserve"> (далі – Х</w:t>
      </w:r>
      <w:proofErr w:type="gramStart"/>
      <w:r w:rsidR="00776660">
        <w:rPr>
          <w:rFonts w:ascii="Times New Roman" w:hAnsi="Times New Roman" w:cs="Times New Roman"/>
          <w:sz w:val="28"/>
          <w:szCs w:val="28"/>
        </w:rPr>
        <w:t>В(</w:t>
      </w:r>
      <w:proofErr w:type="gramEnd"/>
      <w:r w:rsidR="00776660">
        <w:rPr>
          <w:rFonts w:ascii="Times New Roman" w:hAnsi="Times New Roman" w:cs="Times New Roman"/>
          <w:sz w:val="28"/>
          <w:szCs w:val="28"/>
          <w:lang w:val="uk-UA"/>
        </w:rPr>
        <w:t>З)Ш №5</w:t>
      </w:r>
      <w:r w:rsidRPr="00290064">
        <w:rPr>
          <w:rFonts w:ascii="Times New Roman" w:hAnsi="Times New Roman" w:cs="Times New Roman"/>
          <w:sz w:val="28"/>
          <w:szCs w:val="28"/>
        </w:rPr>
        <w:t>)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w:t>
      </w:r>
      <w:proofErr w:type="gramStart"/>
      <w:r w:rsidRPr="00290064">
        <w:rPr>
          <w:rFonts w:ascii="Times New Roman" w:hAnsi="Times New Roman" w:cs="Times New Roman"/>
          <w:sz w:val="28"/>
          <w:szCs w:val="28"/>
        </w:rPr>
        <w:t>в</w:t>
      </w:r>
      <w:proofErr w:type="gramEnd"/>
      <w:r w:rsidRPr="00290064">
        <w:rPr>
          <w:rFonts w:ascii="Times New Roman" w:hAnsi="Times New Roman" w:cs="Times New Roman"/>
          <w:sz w:val="28"/>
          <w:szCs w:val="28"/>
        </w:rPr>
        <w:t xml:space="preserve">. </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1.2. Терміни та їх визначення, що вживаються в Положенні:</w:t>
      </w:r>
    </w:p>
    <w:p w:rsidR="00290064" w:rsidRPr="00290064" w:rsidRDefault="004F44EC"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 Поло</w:t>
      </w:r>
      <w:r w:rsidR="00290064" w:rsidRPr="00290064">
        <w:rPr>
          <w:rFonts w:ascii="Times New Roman" w:hAnsi="Times New Roman" w:cs="Times New Roman"/>
          <w:sz w:val="28"/>
          <w:szCs w:val="28"/>
        </w:rPr>
        <w:t>ження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r w:rsidR="00290064">
        <w:rPr>
          <w:rFonts w:ascii="Times New Roman" w:hAnsi="Times New Roman" w:cs="Times New Roman"/>
          <w:sz w:val="28"/>
          <w:szCs w:val="28"/>
          <w:lang w:val="uk-UA"/>
        </w:rPr>
        <w:t>.</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Стратегія –</w:t>
      </w:r>
      <w:r>
        <w:rPr>
          <w:rFonts w:ascii="Times New Roman" w:hAnsi="Times New Roman" w:cs="Times New Roman"/>
          <w:sz w:val="28"/>
          <w:szCs w:val="28"/>
          <w:lang w:val="uk-UA"/>
        </w:rPr>
        <w:t xml:space="preserve"> </w:t>
      </w:r>
      <w:r w:rsidRPr="00290064">
        <w:rPr>
          <w:rFonts w:ascii="Times New Roman" w:hAnsi="Times New Roman" w:cs="Times New Roman"/>
          <w:sz w:val="28"/>
          <w:szCs w:val="28"/>
          <w:lang w:val="uk-UA"/>
        </w:rPr>
        <w:t>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 Процедура – офіційно встановлений чи узвичаєний порядок здійснення, виконання або оформлення чого-небудь.</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 Механізм – комплексний процес, спосіб організації.</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 Критерії – вимоги для визначення або оцінки людини, предмета, явища (або: ознака, на підставі якої виробляється оцінка); </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Правило – вимога для виконання якихось умов  всіма учасниками якої-небудь </w:t>
      </w:r>
      <w:r>
        <w:rPr>
          <w:rFonts w:ascii="Times New Roman" w:hAnsi="Times New Roman" w:cs="Times New Roman"/>
          <w:sz w:val="28"/>
          <w:szCs w:val="28"/>
          <w:lang w:val="uk-UA"/>
        </w:rPr>
        <w:t>дії;</w:t>
      </w:r>
    </w:p>
    <w:p w:rsidR="00290064" w:rsidRDefault="00290064"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0064">
        <w:rPr>
          <w:rFonts w:ascii="Times New Roman" w:hAnsi="Times New Roman" w:cs="Times New Roman"/>
          <w:sz w:val="28"/>
          <w:szCs w:val="28"/>
          <w:lang w:val="uk-UA"/>
        </w:rPr>
        <w:t>Інструмент – засіб, спосіб для досягнення чогось.</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 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Академічний плагіат – оприлюднення (частково або повністю) наукових (творчих) результатів, отриманих іншими особами, як результатів власного </w:t>
      </w:r>
      <w:r w:rsidRPr="00290064">
        <w:rPr>
          <w:rFonts w:ascii="Times New Roman" w:hAnsi="Times New Roman" w:cs="Times New Roman"/>
          <w:sz w:val="28"/>
          <w:szCs w:val="28"/>
          <w:lang w:val="uk-UA"/>
        </w:rPr>
        <w:lastRenderedPageBreak/>
        <w:t xml:space="preserve">дослідження (творчості) та/або відтворення опублікованих текстів (оприлюднених творів мистецтва) інших авторів без зазначення авторства; </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Фабрикація - вигадування даних чи фактів, що використовуються в освітньому процесі;</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 Обман - надання завідомо неправдивої інформації щодо власної освітньої діяльності чи організації освітнього процесу;</w:t>
      </w: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290064" w:rsidRP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Необ’єктивне оцінювання - свідоме завищення або заниження оцінки результатів навчання здобувачів освіти, несвоєчасні записи в класних </w:t>
      </w:r>
      <w:r>
        <w:rPr>
          <w:rFonts w:ascii="Times New Roman" w:hAnsi="Times New Roman" w:cs="Times New Roman"/>
          <w:sz w:val="28"/>
          <w:szCs w:val="28"/>
          <w:lang w:val="uk-UA"/>
        </w:rPr>
        <w:t>журналах результатів оцінювання.</w:t>
      </w:r>
    </w:p>
    <w:p w:rsidR="00290064" w:rsidRPr="005E2BFF"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1.3. Колегіальним  органом  управління  </w:t>
      </w:r>
      <w:r w:rsidR="00E57E29">
        <w:rPr>
          <w:rFonts w:ascii="Times New Roman" w:hAnsi="Times New Roman" w:cs="Times New Roman"/>
          <w:sz w:val="28"/>
          <w:szCs w:val="28"/>
          <w:lang w:val="uk-UA"/>
        </w:rPr>
        <w:t>ХВ(З)Ш №5,</w:t>
      </w:r>
      <w:r w:rsidRPr="00290064">
        <w:rPr>
          <w:rFonts w:ascii="Times New Roman" w:hAnsi="Times New Roman" w:cs="Times New Roman"/>
          <w:sz w:val="28"/>
          <w:szCs w:val="28"/>
          <w:lang w:val="uk-UA"/>
        </w:rPr>
        <w:t xml:space="preserve">  який  визначає, затверджує систему, стратегію  </w:t>
      </w:r>
      <w:r w:rsidRPr="005E2BFF">
        <w:rPr>
          <w:rFonts w:ascii="Times New Roman" w:hAnsi="Times New Roman" w:cs="Times New Roman"/>
          <w:sz w:val="28"/>
          <w:szCs w:val="28"/>
          <w:lang w:val="uk-UA"/>
        </w:rPr>
        <w:t xml:space="preserve">та    процедури  внутрішнього  забезпечення  якості  освіти є педагогічна рада. </w:t>
      </w:r>
    </w:p>
    <w:p w:rsidR="00290064" w:rsidRPr="005E2BFF" w:rsidRDefault="00290064" w:rsidP="004F44EC">
      <w:pPr>
        <w:spacing w:after="0"/>
        <w:jc w:val="both"/>
        <w:rPr>
          <w:rFonts w:ascii="Times New Roman" w:hAnsi="Times New Roman" w:cs="Times New Roman"/>
          <w:sz w:val="28"/>
          <w:szCs w:val="28"/>
          <w:lang w:val="uk-UA"/>
        </w:rPr>
      </w:pPr>
      <w:r w:rsidRPr="005E2BFF">
        <w:rPr>
          <w:rFonts w:ascii="Times New Roman" w:hAnsi="Times New Roman" w:cs="Times New Roman"/>
          <w:sz w:val="28"/>
          <w:szCs w:val="28"/>
          <w:lang w:val="uk-UA"/>
        </w:rPr>
        <w:t>1.4. Внутрішня система забезпечення якості освіти в закладі включає:</w:t>
      </w:r>
    </w:p>
    <w:p w:rsidR="00290064" w:rsidRDefault="00290064" w:rsidP="004F44EC">
      <w:pPr>
        <w:spacing w:after="0"/>
        <w:jc w:val="both"/>
        <w:rPr>
          <w:rFonts w:ascii="Times New Roman" w:hAnsi="Times New Roman" w:cs="Times New Roman"/>
          <w:sz w:val="28"/>
          <w:szCs w:val="28"/>
        </w:rPr>
      </w:pPr>
      <w:r w:rsidRPr="005E2BFF">
        <w:rPr>
          <w:rFonts w:ascii="Times New Roman" w:hAnsi="Times New Roman" w:cs="Times New Roman"/>
          <w:sz w:val="28"/>
          <w:szCs w:val="28"/>
          <w:lang w:val="uk-UA"/>
        </w:rPr>
        <w:t xml:space="preserve"> </w:t>
      </w:r>
      <w:r w:rsidRPr="00290064">
        <w:rPr>
          <w:rFonts w:ascii="Times New Roman" w:hAnsi="Times New Roman" w:cs="Times New Roman"/>
          <w:sz w:val="28"/>
          <w:szCs w:val="28"/>
        </w:rPr>
        <w:t>-  стратегію та процедури забезпечення якості освіти;</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критерії, правила і процедури оцінювання здобувачів освіти;</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критерії, правила і процедури оцінювання педагогічної діяльності педагогічних працівників; </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оприлюднені критерії, правила і процедури оцінювання управлінської  діяльності </w:t>
      </w:r>
      <w:r>
        <w:rPr>
          <w:rFonts w:ascii="Times New Roman" w:hAnsi="Times New Roman" w:cs="Times New Roman"/>
          <w:sz w:val="28"/>
          <w:szCs w:val="28"/>
          <w:lang w:val="uk-UA"/>
        </w:rPr>
        <w:t>адміністрації</w:t>
      </w:r>
      <w:r w:rsidRPr="00290064">
        <w:rPr>
          <w:rFonts w:ascii="Times New Roman" w:hAnsi="Times New Roman" w:cs="Times New Roman"/>
          <w:sz w:val="28"/>
          <w:szCs w:val="28"/>
        </w:rPr>
        <w:t xml:space="preserve"> закладу освіти; </w:t>
      </w:r>
    </w:p>
    <w:p w:rsidR="00EF5C0D" w:rsidRPr="00EF5C0D" w:rsidRDefault="00EF5C0D"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C0D">
        <w:rPr>
          <w:rFonts w:ascii="Times New Roman" w:hAnsi="Times New Roman" w:cs="Times New Roman"/>
          <w:sz w:val="28"/>
          <w:szCs w:val="28"/>
        </w:rPr>
        <w:t>забезпечення наявності необхідних ресурсів для організації освітнього процесу;</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забезпечення наявності інформаційних систем для ефективного управління  закладом освіти; </w:t>
      </w:r>
    </w:p>
    <w:p w:rsidR="001041CA" w:rsidRPr="001041CA" w:rsidRDefault="001041CA"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з</w:t>
      </w:r>
      <w:r w:rsidRPr="001041CA">
        <w:rPr>
          <w:rFonts w:ascii="Times New Roman" w:hAnsi="Times New Roman" w:cs="Times New Roman"/>
          <w:sz w:val="28"/>
          <w:szCs w:val="28"/>
        </w:rPr>
        <w:t>абезпечення публічності інформації про заклад освіти</w:t>
      </w:r>
      <w:r>
        <w:rPr>
          <w:rFonts w:ascii="Times New Roman" w:hAnsi="Times New Roman" w:cs="Times New Roman"/>
          <w:sz w:val="28"/>
          <w:szCs w:val="28"/>
          <w:lang w:val="uk-UA"/>
        </w:rPr>
        <w:t>;</w:t>
      </w:r>
    </w:p>
    <w:p w:rsidR="00290064" w:rsidRDefault="001041CA" w:rsidP="004F44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064" w:rsidRPr="00290064">
        <w:rPr>
          <w:rFonts w:ascii="Times New Roman" w:hAnsi="Times New Roman" w:cs="Times New Roman"/>
          <w:sz w:val="28"/>
          <w:szCs w:val="28"/>
        </w:rPr>
        <w:t>створення в закладі освіти інклюзивного освітнього середовища,  універсального дизайну та розумного пристосування;</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систему та механізми забезпече</w:t>
      </w:r>
      <w:r w:rsidR="00EA7C72">
        <w:rPr>
          <w:rFonts w:ascii="Times New Roman" w:hAnsi="Times New Roman" w:cs="Times New Roman"/>
          <w:sz w:val="28"/>
          <w:szCs w:val="28"/>
        </w:rPr>
        <w:t>ння академічної доброчесності.</w:t>
      </w:r>
    </w:p>
    <w:p w:rsidR="004F44EC" w:rsidRDefault="004F44EC" w:rsidP="004F44EC">
      <w:pPr>
        <w:spacing w:after="0"/>
        <w:jc w:val="center"/>
        <w:rPr>
          <w:rFonts w:ascii="Times New Roman" w:hAnsi="Times New Roman" w:cs="Times New Roman"/>
          <w:b/>
          <w:sz w:val="28"/>
          <w:szCs w:val="28"/>
        </w:rPr>
      </w:pPr>
    </w:p>
    <w:p w:rsidR="004F44EC" w:rsidRDefault="004F44EC" w:rsidP="004F44EC">
      <w:pPr>
        <w:spacing w:after="0"/>
        <w:jc w:val="center"/>
        <w:rPr>
          <w:rFonts w:ascii="Times New Roman" w:hAnsi="Times New Roman" w:cs="Times New Roman"/>
          <w:b/>
          <w:sz w:val="28"/>
          <w:szCs w:val="28"/>
        </w:rPr>
      </w:pPr>
    </w:p>
    <w:p w:rsidR="004F44EC" w:rsidRDefault="004F44EC" w:rsidP="004F44EC">
      <w:pPr>
        <w:spacing w:after="0"/>
        <w:jc w:val="center"/>
        <w:rPr>
          <w:rFonts w:ascii="Times New Roman" w:hAnsi="Times New Roman" w:cs="Times New Roman"/>
          <w:b/>
          <w:sz w:val="28"/>
          <w:szCs w:val="28"/>
        </w:rPr>
      </w:pPr>
    </w:p>
    <w:p w:rsidR="004F44EC" w:rsidRDefault="004F44EC" w:rsidP="004F44EC">
      <w:pPr>
        <w:spacing w:after="0"/>
        <w:jc w:val="center"/>
        <w:rPr>
          <w:rFonts w:ascii="Times New Roman" w:hAnsi="Times New Roman" w:cs="Times New Roman"/>
          <w:b/>
          <w:sz w:val="28"/>
          <w:szCs w:val="28"/>
        </w:rPr>
      </w:pPr>
    </w:p>
    <w:p w:rsidR="004F44EC" w:rsidRDefault="004F44EC" w:rsidP="004F44EC">
      <w:pPr>
        <w:spacing w:after="0"/>
        <w:jc w:val="center"/>
        <w:rPr>
          <w:rFonts w:ascii="Times New Roman" w:hAnsi="Times New Roman" w:cs="Times New Roman"/>
          <w:b/>
          <w:sz w:val="28"/>
          <w:szCs w:val="28"/>
        </w:rPr>
      </w:pPr>
    </w:p>
    <w:p w:rsidR="004F44EC" w:rsidRDefault="004F44EC" w:rsidP="004F44EC">
      <w:pPr>
        <w:spacing w:after="0"/>
        <w:jc w:val="center"/>
        <w:rPr>
          <w:rFonts w:ascii="Times New Roman" w:hAnsi="Times New Roman" w:cs="Times New Roman"/>
          <w:b/>
          <w:sz w:val="28"/>
          <w:szCs w:val="28"/>
        </w:rPr>
      </w:pPr>
    </w:p>
    <w:p w:rsidR="004F44EC" w:rsidRDefault="004F44EC" w:rsidP="004F44EC">
      <w:pPr>
        <w:spacing w:after="0"/>
        <w:jc w:val="center"/>
        <w:rPr>
          <w:rFonts w:ascii="Times New Roman" w:hAnsi="Times New Roman" w:cs="Times New Roman"/>
          <w:b/>
          <w:sz w:val="28"/>
          <w:szCs w:val="28"/>
        </w:rPr>
      </w:pPr>
    </w:p>
    <w:p w:rsidR="004F44EC" w:rsidRDefault="004F44EC" w:rsidP="004F44EC">
      <w:pPr>
        <w:spacing w:after="0"/>
        <w:jc w:val="center"/>
        <w:rPr>
          <w:rFonts w:ascii="Times New Roman" w:hAnsi="Times New Roman" w:cs="Times New Roman"/>
          <w:b/>
          <w:sz w:val="28"/>
          <w:szCs w:val="28"/>
        </w:rPr>
      </w:pPr>
    </w:p>
    <w:p w:rsidR="004F44EC" w:rsidRDefault="004F44EC" w:rsidP="004F44EC">
      <w:pPr>
        <w:spacing w:after="0"/>
        <w:jc w:val="center"/>
        <w:rPr>
          <w:rFonts w:ascii="Times New Roman" w:hAnsi="Times New Roman" w:cs="Times New Roman"/>
          <w:b/>
          <w:sz w:val="28"/>
          <w:szCs w:val="28"/>
        </w:rPr>
      </w:pPr>
    </w:p>
    <w:p w:rsidR="00290064" w:rsidRDefault="00290064" w:rsidP="004F44EC">
      <w:pPr>
        <w:spacing w:after="0"/>
        <w:jc w:val="center"/>
        <w:rPr>
          <w:rFonts w:ascii="Times New Roman" w:hAnsi="Times New Roman" w:cs="Times New Roman"/>
          <w:b/>
          <w:sz w:val="28"/>
          <w:szCs w:val="28"/>
        </w:rPr>
      </w:pPr>
      <w:r w:rsidRPr="00290064">
        <w:rPr>
          <w:rFonts w:ascii="Times New Roman" w:hAnsi="Times New Roman" w:cs="Times New Roman"/>
          <w:b/>
          <w:sz w:val="28"/>
          <w:szCs w:val="28"/>
        </w:rPr>
        <w:t>2.  Зміст внутрішньої системи забезпечення якості освіти.</w:t>
      </w:r>
    </w:p>
    <w:p w:rsidR="004F44EC" w:rsidRPr="00290064" w:rsidRDefault="004F44EC" w:rsidP="004F44EC">
      <w:pPr>
        <w:spacing w:after="0"/>
        <w:jc w:val="center"/>
        <w:rPr>
          <w:rFonts w:ascii="Times New Roman" w:hAnsi="Times New Roman" w:cs="Times New Roman"/>
          <w:b/>
          <w:sz w:val="28"/>
          <w:szCs w:val="28"/>
        </w:rPr>
      </w:pPr>
    </w:p>
    <w:p w:rsidR="00290064" w:rsidRDefault="00290064" w:rsidP="004F44EC">
      <w:pPr>
        <w:spacing w:after="0"/>
        <w:jc w:val="both"/>
        <w:rPr>
          <w:rFonts w:ascii="Times New Roman" w:hAnsi="Times New Roman" w:cs="Times New Roman"/>
          <w:b/>
          <w:sz w:val="28"/>
          <w:szCs w:val="28"/>
          <w:lang w:val="uk-UA"/>
        </w:rPr>
      </w:pPr>
      <w:r w:rsidRPr="00290064">
        <w:rPr>
          <w:rFonts w:ascii="Times New Roman" w:hAnsi="Times New Roman" w:cs="Times New Roman"/>
          <w:b/>
          <w:sz w:val="28"/>
          <w:szCs w:val="28"/>
        </w:rPr>
        <w:t>2.1.Стратегія та процедура забезпечення якості освіти</w:t>
      </w:r>
      <w:r w:rsidRPr="00290064">
        <w:rPr>
          <w:rFonts w:ascii="Times New Roman" w:hAnsi="Times New Roman" w:cs="Times New Roman"/>
          <w:b/>
          <w:sz w:val="28"/>
          <w:szCs w:val="28"/>
          <w:lang w:val="uk-UA"/>
        </w:rPr>
        <w:t>.</w:t>
      </w:r>
    </w:p>
    <w:p w:rsidR="004F44EC" w:rsidRPr="00290064" w:rsidRDefault="004F44EC" w:rsidP="004F44EC">
      <w:pPr>
        <w:spacing w:after="0"/>
        <w:jc w:val="both"/>
        <w:rPr>
          <w:rFonts w:ascii="Times New Roman" w:hAnsi="Times New Roman" w:cs="Times New Roman"/>
          <w:b/>
          <w:sz w:val="28"/>
          <w:szCs w:val="28"/>
          <w:lang w:val="uk-UA"/>
        </w:rPr>
      </w:pPr>
    </w:p>
    <w:p w:rsidR="00290064"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lang w:val="uk-UA"/>
        </w:rPr>
        <w:t xml:space="preserve"> Стратегія та процедура забезпечення якості освіти базується на наступних принципах:</w:t>
      </w:r>
    </w:p>
    <w:p w:rsidR="00290064" w:rsidRPr="00290064" w:rsidRDefault="00290064" w:rsidP="004F44EC">
      <w:pPr>
        <w:spacing w:after="0" w:line="240" w:lineRule="auto"/>
        <w:jc w:val="both"/>
        <w:rPr>
          <w:rFonts w:ascii="Times New Roman" w:eastAsia="Times New Roman" w:hAnsi="Times New Roman" w:cs="Times New Roman"/>
          <w:sz w:val="28"/>
          <w:szCs w:val="28"/>
          <w:lang w:val="uk-UA" w:eastAsia="ru-RU"/>
        </w:rPr>
      </w:pPr>
      <w:r w:rsidRPr="0029006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290064">
        <w:rPr>
          <w:rFonts w:ascii="Times New Roman" w:eastAsia="Times New Roman" w:hAnsi="Times New Roman" w:cs="Times New Roman"/>
          <w:sz w:val="28"/>
          <w:szCs w:val="28"/>
          <w:lang w:val="uk-UA" w:eastAsia="ru-RU"/>
        </w:rPr>
        <w:t>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290064" w:rsidRPr="00290064" w:rsidRDefault="00290064" w:rsidP="004F44EC">
      <w:pPr>
        <w:spacing w:after="0" w:line="240" w:lineRule="auto"/>
        <w:jc w:val="both"/>
        <w:rPr>
          <w:rFonts w:ascii="Times New Roman" w:eastAsia="Times New Roman" w:hAnsi="Times New Roman" w:cs="Times New Roman"/>
          <w:sz w:val="28"/>
          <w:szCs w:val="28"/>
          <w:lang w:val="uk-UA" w:eastAsia="ru-RU"/>
        </w:rPr>
      </w:pPr>
      <w:r w:rsidRPr="0029006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290064">
        <w:rPr>
          <w:rFonts w:ascii="Times New Roman" w:eastAsia="Times New Roman" w:hAnsi="Times New Roman" w:cs="Times New Roman"/>
          <w:sz w:val="28"/>
          <w:szCs w:val="28"/>
          <w:lang w:val="uk-UA" w:eastAsia="ru-RU"/>
        </w:rPr>
        <w:t>принцип цілісності, який вимагає єдності впливів освітньої діяльності, їх підпорядкованості, визначеній меті якості освітнього процесу;</w:t>
      </w:r>
    </w:p>
    <w:p w:rsidR="00290064" w:rsidRPr="00290064" w:rsidRDefault="00290064" w:rsidP="004F44EC">
      <w:pPr>
        <w:spacing w:after="0" w:line="240" w:lineRule="auto"/>
        <w:jc w:val="both"/>
        <w:rPr>
          <w:rFonts w:ascii="Times New Roman" w:eastAsia="Times New Roman" w:hAnsi="Times New Roman" w:cs="Times New Roman"/>
          <w:sz w:val="28"/>
          <w:szCs w:val="28"/>
          <w:lang w:val="uk-UA" w:eastAsia="ru-RU"/>
        </w:rPr>
      </w:pPr>
      <w:r w:rsidRPr="0029006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290064">
        <w:rPr>
          <w:rFonts w:ascii="Times New Roman" w:eastAsia="Times New Roman" w:hAnsi="Times New Roman" w:cs="Times New Roman"/>
          <w:sz w:val="28"/>
          <w:szCs w:val="28"/>
          <w:lang w:val="uk-UA" w:eastAsia="ru-RU"/>
        </w:rPr>
        <w:t>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закладу;</w:t>
      </w:r>
    </w:p>
    <w:p w:rsidR="00290064" w:rsidRPr="00290064" w:rsidRDefault="00290064" w:rsidP="004F44EC">
      <w:pPr>
        <w:spacing w:after="0" w:line="240" w:lineRule="auto"/>
        <w:jc w:val="both"/>
        <w:rPr>
          <w:rFonts w:ascii="Times New Roman" w:eastAsia="Times New Roman" w:hAnsi="Times New Roman" w:cs="Times New Roman"/>
          <w:sz w:val="28"/>
          <w:szCs w:val="28"/>
          <w:lang w:val="uk-UA" w:eastAsia="ru-RU"/>
        </w:rPr>
      </w:pPr>
      <w:r w:rsidRPr="0029006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290064">
        <w:rPr>
          <w:rFonts w:ascii="Times New Roman" w:eastAsia="Times New Roman" w:hAnsi="Times New Roman" w:cs="Times New Roman"/>
          <w:sz w:val="28"/>
          <w:szCs w:val="28"/>
          <w:lang w:val="uk-UA" w:eastAsia="ru-RU"/>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290064" w:rsidRPr="00290064" w:rsidRDefault="00290064" w:rsidP="004F44EC">
      <w:pPr>
        <w:spacing w:after="0" w:line="240" w:lineRule="auto"/>
        <w:jc w:val="both"/>
        <w:rPr>
          <w:rFonts w:ascii="Times New Roman" w:eastAsia="Times New Roman" w:hAnsi="Times New Roman" w:cs="Times New Roman"/>
          <w:sz w:val="28"/>
          <w:szCs w:val="28"/>
          <w:lang w:val="uk-UA" w:eastAsia="ru-RU"/>
        </w:rPr>
      </w:pPr>
      <w:r w:rsidRPr="00290064">
        <w:rPr>
          <w:rFonts w:ascii="Times New Roman" w:eastAsia="Times New Roman" w:hAnsi="Times New Roman" w:cs="Times New Roman"/>
          <w:sz w:val="28"/>
          <w:szCs w:val="28"/>
          <w:lang w:val="uk-UA" w:eastAsia="ru-RU"/>
        </w:rPr>
        <w:t>- принцип відкритості інформації на всіх етапах забезпечення якості та прозорості процедур системи забезпечення якості освітньої діяльності;</w:t>
      </w:r>
    </w:p>
    <w:p w:rsidR="00290064" w:rsidRPr="004F44EC" w:rsidRDefault="00290064" w:rsidP="004F44EC">
      <w:pPr>
        <w:spacing w:after="0" w:line="240" w:lineRule="auto"/>
        <w:jc w:val="both"/>
        <w:rPr>
          <w:rFonts w:ascii="Times New Roman" w:eastAsia="Times New Roman" w:hAnsi="Times New Roman" w:cs="Times New Roman"/>
          <w:sz w:val="28"/>
          <w:szCs w:val="28"/>
          <w:lang w:val="uk-UA" w:eastAsia="ru-RU"/>
        </w:rPr>
      </w:pPr>
      <w:r w:rsidRPr="00290064">
        <w:rPr>
          <w:rFonts w:ascii="Times New Roman" w:eastAsia="Times New Roman" w:hAnsi="Times New Roman" w:cs="Times New Roman"/>
          <w:sz w:val="28"/>
          <w:szCs w:val="28"/>
          <w:lang w:val="uk-UA" w:eastAsia="ru-RU"/>
        </w:rPr>
        <w:t xml:space="preserve"> -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lang w:val="uk-UA"/>
        </w:rPr>
        <w:t xml:space="preserve"> </w:t>
      </w:r>
      <w:r w:rsidRPr="00290064">
        <w:rPr>
          <w:rFonts w:ascii="Times New Roman" w:hAnsi="Times New Roman" w:cs="Times New Roman"/>
          <w:sz w:val="28"/>
          <w:szCs w:val="28"/>
        </w:rPr>
        <w:t>Стратегія (політика) та процедури забезпечення якості освіти передбачають здійснення таких процедур і заходів:</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удосконалення планування освітньої діяльності;</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підвищення якості знань здобувачів освіти; </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посилення кадрового потенціалу закладу освіти та </w:t>
      </w:r>
      <w:proofErr w:type="gramStart"/>
      <w:r w:rsidRPr="00290064">
        <w:rPr>
          <w:rFonts w:ascii="Times New Roman" w:hAnsi="Times New Roman" w:cs="Times New Roman"/>
          <w:sz w:val="28"/>
          <w:szCs w:val="28"/>
        </w:rPr>
        <w:t>п</w:t>
      </w:r>
      <w:proofErr w:type="gramEnd"/>
      <w:r w:rsidRPr="00290064">
        <w:rPr>
          <w:rFonts w:ascii="Times New Roman" w:hAnsi="Times New Roman" w:cs="Times New Roman"/>
          <w:sz w:val="28"/>
          <w:szCs w:val="28"/>
        </w:rPr>
        <w:t xml:space="preserve">ідвищення кваліфікації  педагогічних працівників;  </w:t>
      </w:r>
    </w:p>
    <w:p w:rsid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забезпечення наявності необхідних ресурсів для організації освітнього процесу та підтримки здобувачів освіти;</w:t>
      </w:r>
    </w:p>
    <w:p w:rsidR="00776660"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розвиток інформаційних систем з метою підвищення ефективності управління освітнім процесом;</w:t>
      </w:r>
    </w:p>
    <w:p w:rsidR="00776660"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забезпечення публічності інформації про діяльність закладу; </w:t>
      </w:r>
    </w:p>
    <w:p w:rsidR="00776660"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створення системи запобігання та виявлення академічної недоброчесності в діяльності педагогічних працівників та здобувачів освіти. </w:t>
      </w:r>
    </w:p>
    <w:p w:rsidR="00776660" w:rsidRDefault="00776660"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Основними напрямками політики із забезпечення якості освітньої діяльності в закладі освіти є: </w:t>
      </w:r>
    </w:p>
    <w:p w:rsidR="00776660"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якість освіти; </w:t>
      </w:r>
    </w:p>
    <w:p w:rsidR="00776660"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w:t>
      </w:r>
      <w:proofErr w:type="gramStart"/>
      <w:r w:rsidRPr="00290064">
        <w:rPr>
          <w:rFonts w:ascii="Times New Roman" w:hAnsi="Times New Roman" w:cs="Times New Roman"/>
          <w:sz w:val="28"/>
          <w:szCs w:val="28"/>
        </w:rPr>
        <w:t>р</w:t>
      </w:r>
      <w:proofErr w:type="gramEnd"/>
      <w:r w:rsidRPr="00290064">
        <w:rPr>
          <w:rFonts w:ascii="Times New Roman" w:hAnsi="Times New Roman" w:cs="Times New Roman"/>
          <w:sz w:val="28"/>
          <w:szCs w:val="28"/>
        </w:rPr>
        <w:t xml:space="preserve">івень  професійної  компетентності  педагогічних  працівників  і забезпечення їх вмотивованості до підвищення якості освітньої діяльності; </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lastRenderedPageBreak/>
        <w:t xml:space="preserve">- якість реалізації освітніх програм, вдосконалення змісту, форм та методів освітньої діяльності та підвищення рівня об’єктивності оцінювання.     </w:t>
      </w:r>
      <w:r w:rsidR="00776660">
        <w:rPr>
          <w:rFonts w:ascii="Times New Roman" w:hAnsi="Times New Roman" w:cs="Times New Roman"/>
          <w:sz w:val="28"/>
          <w:szCs w:val="28"/>
        </w:rPr>
        <w:tab/>
      </w:r>
      <w:r w:rsidRPr="00290064">
        <w:rPr>
          <w:rFonts w:ascii="Times New Roman" w:hAnsi="Times New Roman" w:cs="Times New Roman"/>
          <w:sz w:val="28"/>
          <w:szCs w:val="28"/>
        </w:rPr>
        <w:t xml:space="preserve">Механізм функціонування системи забезпечення якості освіти </w:t>
      </w:r>
      <w:r w:rsidR="004F44EC">
        <w:rPr>
          <w:rFonts w:ascii="Times New Roman" w:hAnsi="Times New Roman" w:cs="Times New Roman"/>
          <w:sz w:val="28"/>
          <w:szCs w:val="28"/>
          <w:lang w:val="uk-UA"/>
        </w:rPr>
        <w:t xml:space="preserve">    </w:t>
      </w:r>
      <w:r w:rsidR="00776660">
        <w:rPr>
          <w:rFonts w:ascii="Times New Roman" w:hAnsi="Times New Roman" w:cs="Times New Roman"/>
          <w:sz w:val="28"/>
          <w:szCs w:val="28"/>
          <w:lang w:val="uk-UA"/>
        </w:rPr>
        <w:t>Х</w:t>
      </w:r>
      <w:proofErr w:type="gramStart"/>
      <w:r w:rsidR="00776660">
        <w:rPr>
          <w:rFonts w:ascii="Times New Roman" w:hAnsi="Times New Roman" w:cs="Times New Roman"/>
          <w:sz w:val="28"/>
          <w:szCs w:val="28"/>
          <w:lang w:val="uk-UA"/>
        </w:rPr>
        <w:t>В(</w:t>
      </w:r>
      <w:proofErr w:type="gramEnd"/>
      <w:r w:rsidR="00776660">
        <w:rPr>
          <w:rFonts w:ascii="Times New Roman" w:hAnsi="Times New Roman" w:cs="Times New Roman"/>
          <w:sz w:val="28"/>
          <w:szCs w:val="28"/>
          <w:lang w:val="uk-UA"/>
        </w:rPr>
        <w:t xml:space="preserve">З)Ш №5 </w:t>
      </w:r>
      <w:r w:rsidRPr="00290064">
        <w:rPr>
          <w:rFonts w:ascii="Times New Roman" w:hAnsi="Times New Roman" w:cs="Times New Roman"/>
          <w:sz w:val="28"/>
          <w:szCs w:val="28"/>
        </w:rPr>
        <w:t xml:space="preserve"> включає послідовну підготовку та практичну реалізацію наступних етапів управління: </w:t>
      </w:r>
    </w:p>
    <w:p w:rsidR="00290064" w:rsidRP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контроль (розробка процедур вимірювання та зіставлення отриманих результатів зі стандартами); </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коригування (визначення та реалізація необхідних дій та заходів, націлених на стимулювання процесу досягнення максимальної відповідності стандартам). </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Система контролю якості освітнього процесу в закладі включає:</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Самооцінку ефективності діяльності із забезпечення якості; </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Контроль якості результатів навчання та об’єктивності оцінювання;</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Контроль якості реалізації </w:t>
      </w:r>
      <w:r w:rsidR="00E57E29">
        <w:rPr>
          <w:rFonts w:ascii="Times New Roman" w:hAnsi="Times New Roman" w:cs="Times New Roman"/>
          <w:sz w:val="28"/>
          <w:szCs w:val="28"/>
        </w:rPr>
        <w:t>освітніх</w:t>
      </w:r>
      <w:r w:rsidRPr="00290064">
        <w:rPr>
          <w:rFonts w:ascii="Times New Roman" w:hAnsi="Times New Roman" w:cs="Times New Roman"/>
          <w:sz w:val="28"/>
          <w:szCs w:val="28"/>
        </w:rPr>
        <w:t xml:space="preserve"> програм. </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Критеріями ефективності внутрішньої системи забезпечення якості освіти є: 1. Досягнення здобувачів освіти, показники результатів їх навчання. </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 </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3. Якісний склад та ефективність роботи педагогічних працівників. </w:t>
      </w:r>
    </w:p>
    <w:p w:rsidR="00E57E2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4. Показник наявності освітніх, методичних і матеріально-технічних ресурсів для забезпечен</w:t>
      </w:r>
      <w:r w:rsidR="004F44EC">
        <w:rPr>
          <w:rFonts w:ascii="Times New Roman" w:hAnsi="Times New Roman" w:cs="Times New Roman"/>
          <w:sz w:val="28"/>
          <w:szCs w:val="28"/>
        </w:rPr>
        <w:t>ня якісного освітнього процесу.</w:t>
      </w:r>
    </w:p>
    <w:p w:rsidR="004F44EC" w:rsidRDefault="004F44EC" w:rsidP="004F44EC">
      <w:pPr>
        <w:spacing w:after="0"/>
        <w:jc w:val="both"/>
        <w:rPr>
          <w:rFonts w:ascii="Times New Roman" w:hAnsi="Times New Roman" w:cs="Times New Roman"/>
          <w:sz w:val="28"/>
          <w:szCs w:val="28"/>
        </w:rPr>
      </w:pPr>
    </w:p>
    <w:p w:rsidR="00E57E29" w:rsidRDefault="00290064" w:rsidP="004F44EC">
      <w:pPr>
        <w:spacing w:after="0"/>
        <w:jc w:val="both"/>
        <w:rPr>
          <w:rFonts w:ascii="Times New Roman" w:hAnsi="Times New Roman" w:cs="Times New Roman"/>
          <w:b/>
          <w:sz w:val="28"/>
          <w:szCs w:val="28"/>
        </w:rPr>
      </w:pPr>
      <w:r w:rsidRPr="00E57E29">
        <w:rPr>
          <w:rFonts w:ascii="Times New Roman" w:hAnsi="Times New Roman" w:cs="Times New Roman"/>
          <w:b/>
          <w:sz w:val="28"/>
          <w:szCs w:val="28"/>
        </w:rPr>
        <w:t xml:space="preserve"> 2.2. Завдання внутрішньої сис</w:t>
      </w:r>
      <w:r w:rsidR="004F44EC">
        <w:rPr>
          <w:rFonts w:ascii="Times New Roman" w:hAnsi="Times New Roman" w:cs="Times New Roman"/>
          <w:b/>
          <w:sz w:val="28"/>
          <w:szCs w:val="28"/>
        </w:rPr>
        <w:t>теми забезпечення якості освіти.</w:t>
      </w:r>
    </w:p>
    <w:p w:rsidR="004F44EC" w:rsidRDefault="004F44EC" w:rsidP="004F44EC">
      <w:pPr>
        <w:spacing w:after="0"/>
        <w:jc w:val="both"/>
        <w:rPr>
          <w:rFonts w:ascii="Times New Roman" w:hAnsi="Times New Roman" w:cs="Times New Roman"/>
          <w:sz w:val="28"/>
          <w:szCs w:val="28"/>
        </w:rPr>
      </w:pPr>
    </w:p>
    <w:p w:rsidR="00FC7969" w:rsidRPr="00FC7969" w:rsidRDefault="00FC7969" w:rsidP="004F44EC">
      <w:pPr>
        <w:spacing w:after="0" w:line="240" w:lineRule="auto"/>
        <w:ind w:right="48"/>
        <w:jc w:val="both"/>
        <w:rPr>
          <w:rFonts w:ascii="Times New Roman" w:hAnsi="Times New Roman" w:cs="Times New Roman"/>
          <w:sz w:val="28"/>
          <w:szCs w:val="28"/>
          <w:lang w:val="uk-UA"/>
        </w:rPr>
      </w:pPr>
      <w:r w:rsidRPr="00FC7969">
        <w:rPr>
          <w:rFonts w:ascii="Times New Roman" w:hAnsi="Times New Roman" w:cs="Times New Roman"/>
          <w:sz w:val="28"/>
          <w:szCs w:val="28"/>
          <w:lang w:val="uk-UA"/>
        </w:rPr>
        <w:t xml:space="preserve">Завданням внутрішньої системи забезпечення якості освіти є: </w:t>
      </w:r>
    </w:p>
    <w:p w:rsidR="00FC7969" w:rsidRPr="00FC7969" w:rsidRDefault="00FC7969" w:rsidP="004F44EC">
      <w:pPr>
        <w:numPr>
          <w:ilvl w:val="0"/>
          <w:numId w:val="1"/>
        </w:numPr>
        <w:spacing w:after="0" w:line="240" w:lineRule="auto"/>
        <w:ind w:right="48"/>
        <w:contextualSpacing/>
        <w:jc w:val="both"/>
        <w:rPr>
          <w:rFonts w:ascii="Times New Roman" w:eastAsia="Times New Roman" w:hAnsi="Times New Roman" w:cs="Times New Roman"/>
          <w:sz w:val="28"/>
          <w:szCs w:val="28"/>
          <w:lang w:val="uk-UA" w:eastAsia="ru-RU"/>
        </w:rPr>
      </w:pPr>
      <w:r w:rsidRPr="00FC7969">
        <w:rPr>
          <w:rFonts w:ascii="Times New Roman" w:eastAsia="Times New Roman" w:hAnsi="Times New Roman" w:cs="Times New Roman"/>
          <w:sz w:val="28"/>
          <w:szCs w:val="28"/>
          <w:lang w:val="uk-UA" w:eastAsia="ru-RU"/>
        </w:rPr>
        <w:t>оновлення методичної бази освітньої діяльності:</w:t>
      </w:r>
    </w:p>
    <w:p w:rsidR="00FC7969" w:rsidRPr="00FC7969" w:rsidRDefault="00FC7969" w:rsidP="004F44EC">
      <w:pPr>
        <w:numPr>
          <w:ilvl w:val="0"/>
          <w:numId w:val="1"/>
        </w:numPr>
        <w:spacing w:after="0" w:line="240" w:lineRule="auto"/>
        <w:ind w:right="48"/>
        <w:contextualSpacing/>
        <w:jc w:val="both"/>
        <w:rPr>
          <w:rFonts w:ascii="Times New Roman" w:eastAsia="Times New Roman" w:hAnsi="Times New Roman" w:cs="Times New Roman"/>
          <w:sz w:val="28"/>
          <w:szCs w:val="28"/>
          <w:lang w:val="uk-UA" w:eastAsia="ru-RU"/>
        </w:rPr>
      </w:pPr>
      <w:r w:rsidRPr="00FC7969">
        <w:rPr>
          <w:rFonts w:ascii="Times New Roman" w:eastAsia="Times New Roman" w:hAnsi="Times New Roman" w:cs="Times New Roman"/>
          <w:sz w:val="28"/>
          <w:szCs w:val="28"/>
          <w:lang w:val="uk-UA" w:eastAsia="ru-RU"/>
        </w:rPr>
        <w:t>контроль за виконанням навчальних планів та освітньої програми;</w:t>
      </w:r>
    </w:p>
    <w:p w:rsidR="00FC7969" w:rsidRPr="00FC7969" w:rsidRDefault="00FC7969" w:rsidP="004F44EC">
      <w:pPr>
        <w:numPr>
          <w:ilvl w:val="0"/>
          <w:numId w:val="1"/>
        </w:numPr>
        <w:spacing w:after="0" w:line="240" w:lineRule="auto"/>
        <w:ind w:right="48"/>
        <w:contextualSpacing/>
        <w:jc w:val="both"/>
        <w:rPr>
          <w:rFonts w:ascii="Times New Roman" w:eastAsia="Times New Roman" w:hAnsi="Times New Roman" w:cs="Times New Roman"/>
          <w:sz w:val="28"/>
          <w:szCs w:val="28"/>
          <w:lang w:val="uk-UA" w:eastAsia="ru-RU"/>
        </w:rPr>
      </w:pPr>
      <w:r w:rsidRPr="00FC7969">
        <w:rPr>
          <w:rFonts w:ascii="Times New Roman" w:eastAsia="Times New Roman" w:hAnsi="Times New Roman" w:cs="Times New Roman"/>
          <w:sz w:val="28"/>
          <w:szCs w:val="28"/>
          <w:lang w:val="uk-UA" w:eastAsia="ru-RU"/>
        </w:rPr>
        <w:t>контроль за якістю знань, умінь і навичок учнів, розробка рекомендацій щодо їх покращення;</w:t>
      </w:r>
    </w:p>
    <w:p w:rsidR="00FC7969" w:rsidRPr="00FC7969" w:rsidRDefault="00FC7969" w:rsidP="004F44EC">
      <w:pPr>
        <w:numPr>
          <w:ilvl w:val="0"/>
          <w:numId w:val="1"/>
        </w:numPr>
        <w:spacing w:after="0" w:line="240" w:lineRule="auto"/>
        <w:ind w:right="48"/>
        <w:contextualSpacing/>
        <w:jc w:val="both"/>
        <w:rPr>
          <w:rFonts w:ascii="Times New Roman" w:eastAsia="Times New Roman" w:hAnsi="Times New Roman" w:cs="Times New Roman"/>
          <w:sz w:val="28"/>
          <w:szCs w:val="28"/>
          <w:lang w:val="uk-UA" w:eastAsia="ru-RU"/>
        </w:rPr>
      </w:pPr>
      <w:r w:rsidRPr="00FC7969">
        <w:rPr>
          <w:rFonts w:ascii="Times New Roman" w:eastAsia="Times New Roman" w:hAnsi="Times New Roman" w:cs="Times New Roman"/>
          <w:sz w:val="28"/>
          <w:szCs w:val="28"/>
          <w:lang w:val="uk-UA" w:eastAsia="ru-RU"/>
        </w:rPr>
        <w:t>моніторинг та оптимізація соціально-психологічного середовища закладу освіти;</w:t>
      </w:r>
    </w:p>
    <w:p w:rsidR="00FC7969" w:rsidRPr="00FC7969" w:rsidRDefault="00FC7969" w:rsidP="004F44EC">
      <w:pPr>
        <w:numPr>
          <w:ilvl w:val="0"/>
          <w:numId w:val="1"/>
        </w:numPr>
        <w:spacing w:after="0" w:line="240" w:lineRule="auto"/>
        <w:ind w:right="48"/>
        <w:contextualSpacing/>
        <w:jc w:val="both"/>
        <w:rPr>
          <w:rFonts w:ascii="Times New Roman" w:eastAsia="Times New Roman" w:hAnsi="Times New Roman" w:cs="Times New Roman"/>
          <w:sz w:val="28"/>
          <w:szCs w:val="28"/>
          <w:lang w:val="uk-UA" w:eastAsia="ru-RU"/>
        </w:rPr>
      </w:pPr>
      <w:r w:rsidRPr="00FC7969">
        <w:rPr>
          <w:rFonts w:ascii="Times New Roman" w:eastAsia="Times New Roman" w:hAnsi="Times New Roman" w:cs="Times New Roman"/>
          <w:sz w:val="28"/>
          <w:szCs w:val="28"/>
          <w:lang w:val="uk-UA" w:eastAsia="ru-RU"/>
        </w:rPr>
        <w:t>створення необхідних умов для підвищення фахового кваліфікаційного рівня педагогічних працівників.</w:t>
      </w:r>
    </w:p>
    <w:p w:rsidR="00FC7969" w:rsidRDefault="00FC7969" w:rsidP="004F44EC">
      <w:pPr>
        <w:numPr>
          <w:ilvl w:val="0"/>
          <w:numId w:val="1"/>
        </w:numPr>
        <w:spacing w:after="0" w:line="240" w:lineRule="auto"/>
        <w:ind w:right="48"/>
        <w:contextualSpacing/>
        <w:jc w:val="both"/>
        <w:rPr>
          <w:rFonts w:ascii="Times New Roman" w:eastAsia="Times New Roman" w:hAnsi="Times New Roman" w:cs="Times New Roman"/>
          <w:sz w:val="28"/>
          <w:szCs w:val="28"/>
          <w:lang w:val="uk-UA" w:eastAsia="ru-RU"/>
        </w:rPr>
      </w:pPr>
      <w:r w:rsidRPr="00FC7969">
        <w:rPr>
          <w:rFonts w:ascii="Times New Roman" w:eastAsia="Times New Roman" w:hAnsi="Times New Roman" w:cs="Times New Roman"/>
          <w:sz w:val="28"/>
          <w:szCs w:val="28"/>
          <w:lang w:val="uk-UA" w:eastAsia="ru-RU"/>
        </w:rPr>
        <w:lastRenderedPageBreak/>
        <w:t>забезпечення гарантування якості освіти та стабільного виконання вимог чинного законодавства в сфері загальної середньої освіти, державних та галузевих стандартів освіти.</w:t>
      </w:r>
    </w:p>
    <w:p w:rsidR="00FC7969" w:rsidRPr="00FC7969" w:rsidRDefault="00FC7969" w:rsidP="004F44EC">
      <w:pPr>
        <w:spacing w:after="0" w:line="240" w:lineRule="auto"/>
        <w:ind w:left="1069" w:right="48"/>
        <w:contextualSpacing/>
        <w:jc w:val="both"/>
        <w:rPr>
          <w:rFonts w:ascii="Times New Roman" w:eastAsia="Times New Roman" w:hAnsi="Times New Roman" w:cs="Times New Roman"/>
          <w:sz w:val="28"/>
          <w:szCs w:val="28"/>
          <w:lang w:val="uk-UA" w:eastAsia="ru-RU"/>
        </w:rPr>
      </w:pPr>
    </w:p>
    <w:p w:rsidR="00FC7969" w:rsidRDefault="00290064" w:rsidP="004F44EC">
      <w:pPr>
        <w:spacing w:after="0"/>
        <w:jc w:val="both"/>
        <w:rPr>
          <w:rFonts w:ascii="Times New Roman" w:hAnsi="Times New Roman" w:cs="Times New Roman"/>
          <w:b/>
          <w:sz w:val="28"/>
          <w:szCs w:val="28"/>
          <w:lang w:val="uk-UA"/>
        </w:rPr>
      </w:pPr>
      <w:r w:rsidRPr="00FC7969">
        <w:rPr>
          <w:rFonts w:ascii="Times New Roman" w:hAnsi="Times New Roman" w:cs="Times New Roman"/>
          <w:b/>
          <w:sz w:val="28"/>
          <w:szCs w:val="28"/>
          <w:lang w:val="uk-UA"/>
        </w:rPr>
        <w:t>2.3. Моніторинг якості освіти</w:t>
      </w:r>
      <w:r w:rsidR="00FC7969" w:rsidRPr="00FC7969">
        <w:rPr>
          <w:rFonts w:ascii="Times New Roman" w:hAnsi="Times New Roman" w:cs="Times New Roman"/>
          <w:b/>
          <w:sz w:val="28"/>
          <w:szCs w:val="28"/>
          <w:lang w:val="uk-UA"/>
        </w:rPr>
        <w:t>.</w:t>
      </w:r>
    </w:p>
    <w:p w:rsidR="004F44EC" w:rsidRPr="00FC7969" w:rsidRDefault="004F44EC" w:rsidP="004F44EC">
      <w:pPr>
        <w:spacing w:after="0"/>
        <w:jc w:val="both"/>
        <w:rPr>
          <w:rFonts w:ascii="Times New Roman" w:hAnsi="Times New Roman" w:cs="Times New Roman"/>
          <w:b/>
          <w:sz w:val="28"/>
          <w:szCs w:val="28"/>
          <w:lang w:val="uk-UA"/>
        </w:rPr>
      </w:pPr>
    </w:p>
    <w:p w:rsidR="00290064" w:rsidRPr="00FC7969" w:rsidRDefault="00FC7969"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90064" w:rsidRPr="00FC7969">
        <w:rPr>
          <w:rFonts w:ascii="Times New Roman" w:hAnsi="Times New Roman" w:cs="Times New Roman"/>
          <w:sz w:val="28"/>
          <w:szCs w:val="28"/>
          <w:lang w:val="uk-UA"/>
        </w:rPr>
        <w:t xml:space="preserve"> Моніторинг якості освіти може бути внутрішній та зовнішній. Внутрішній моніторинг якості освіти проводиться закладом освіти (іншими суб’єктами</w:t>
      </w:r>
      <w:r>
        <w:rPr>
          <w:rFonts w:ascii="Times New Roman" w:hAnsi="Times New Roman" w:cs="Times New Roman"/>
          <w:sz w:val="28"/>
          <w:szCs w:val="28"/>
          <w:lang w:val="uk-UA"/>
        </w:rPr>
        <w:t xml:space="preserve"> </w:t>
      </w:r>
      <w:r w:rsidR="00290064" w:rsidRPr="00FC7969">
        <w:rPr>
          <w:rFonts w:ascii="Times New Roman" w:hAnsi="Times New Roman" w:cs="Times New Roman"/>
          <w:sz w:val="28"/>
          <w:szCs w:val="28"/>
          <w:lang w:val="uk-UA"/>
        </w:rPr>
        <w:t xml:space="preserve">освітньої діяльності).  </w:t>
      </w:r>
    </w:p>
    <w:p w:rsidR="00FC7969" w:rsidRPr="00FC7969" w:rsidRDefault="00290064" w:rsidP="004F44EC">
      <w:pPr>
        <w:spacing w:after="0"/>
        <w:jc w:val="both"/>
        <w:rPr>
          <w:rFonts w:ascii="Times New Roman" w:hAnsi="Times New Roman" w:cs="Times New Roman"/>
          <w:b/>
          <w:i/>
          <w:sz w:val="28"/>
          <w:szCs w:val="28"/>
        </w:rPr>
      </w:pPr>
      <w:r w:rsidRPr="00FC7969">
        <w:rPr>
          <w:rFonts w:ascii="Times New Roman" w:hAnsi="Times New Roman" w:cs="Times New Roman"/>
          <w:b/>
          <w:i/>
          <w:sz w:val="28"/>
          <w:szCs w:val="28"/>
          <w:lang w:val="uk-UA"/>
        </w:rPr>
        <w:t>Завдання моніторингу</w:t>
      </w:r>
      <w:r w:rsidRPr="00FC7969">
        <w:rPr>
          <w:rFonts w:ascii="Times New Roman" w:hAnsi="Times New Roman" w:cs="Times New Roman"/>
          <w:b/>
          <w:i/>
          <w:sz w:val="28"/>
          <w:szCs w:val="28"/>
        </w:rPr>
        <w:t>:</w:t>
      </w:r>
    </w:p>
    <w:p w:rsidR="00FC7969" w:rsidRPr="00FC7969" w:rsidRDefault="00290064" w:rsidP="004F44EC">
      <w:pPr>
        <w:spacing w:after="0"/>
        <w:jc w:val="both"/>
        <w:rPr>
          <w:rFonts w:ascii="Times New Roman" w:hAnsi="Times New Roman" w:cs="Times New Roman"/>
          <w:sz w:val="28"/>
          <w:szCs w:val="28"/>
          <w:lang w:val="uk-UA"/>
        </w:rPr>
      </w:pPr>
      <w:r w:rsidRPr="00290064">
        <w:rPr>
          <w:rFonts w:ascii="Times New Roman" w:hAnsi="Times New Roman" w:cs="Times New Roman"/>
          <w:sz w:val="28"/>
          <w:szCs w:val="28"/>
        </w:rPr>
        <w:t xml:space="preserve"> - Здійснення систематичного контролю за освітнім процесом у </w:t>
      </w:r>
      <w:r w:rsidR="00FC7969">
        <w:rPr>
          <w:rFonts w:ascii="Times New Roman" w:hAnsi="Times New Roman" w:cs="Times New Roman"/>
          <w:sz w:val="28"/>
          <w:szCs w:val="28"/>
          <w:lang w:val="uk-UA"/>
        </w:rPr>
        <w:t>закладі освіти.</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Створення власної системи неперервного і тривалого спостереження, оцінювання стану освітнього процесу.</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Аналіз чинників впливу на результативність успішності, підтримка високої мотивації навчання.</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Створення оптимальних соціально-психологічних умов для саморозвитку та самореалізації здобувачів освіти і педагогів.</w:t>
      </w:r>
    </w:p>
    <w:p w:rsidR="00290064" w:rsidRP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Прогнозування на підставі об’єктивних даних динаміки й тенденцій розвитку освітнього процесу в </w:t>
      </w:r>
      <w:r w:rsidR="00FC7969">
        <w:rPr>
          <w:rFonts w:ascii="Times New Roman" w:hAnsi="Times New Roman" w:cs="Times New Roman"/>
          <w:sz w:val="28"/>
          <w:szCs w:val="28"/>
          <w:lang w:val="uk-UA"/>
        </w:rPr>
        <w:t>закладі освіти.</w:t>
      </w:r>
      <w:r w:rsidRPr="00290064">
        <w:rPr>
          <w:rFonts w:ascii="Times New Roman" w:hAnsi="Times New Roman" w:cs="Times New Roman"/>
          <w:sz w:val="28"/>
          <w:szCs w:val="28"/>
        </w:rPr>
        <w:t xml:space="preserve">  </w:t>
      </w:r>
    </w:p>
    <w:p w:rsidR="00FC7969" w:rsidRPr="00FC7969" w:rsidRDefault="00290064" w:rsidP="004F44EC">
      <w:pPr>
        <w:spacing w:after="0"/>
        <w:jc w:val="both"/>
        <w:rPr>
          <w:rFonts w:ascii="Times New Roman" w:hAnsi="Times New Roman" w:cs="Times New Roman"/>
          <w:b/>
          <w:i/>
          <w:sz w:val="28"/>
          <w:szCs w:val="28"/>
        </w:rPr>
      </w:pPr>
      <w:r w:rsidRPr="00FC7969">
        <w:rPr>
          <w:rFonts w:ascii="Times New Roman" w:hAnsi="Times New Roman" w:cs="Times New Roman"/>
          <w:b/>
          <w:i/>
          <w:sz w:val="28"/>
          <w:szCs w:val="28"/>
        </w:rPr>
        <w:t xml:space="preserve">Предмет моніторингу. </w:t>
      </w:r>
    </w:p>
    <w:p w:rsidR="00290064" w:rsidRP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Предметом моніторингу є якість освітнього процесу в закладі освіти.  </w:t>
      </w:r>
    </w:p>
    <w:p w:rsidR="00FC7969" w:rsidRPr="00FC7969" w:rsidRDefault="00290064" w:rsidP="004F44EC">
      <w:pPr>
        <w:spacing w:after="0"/>
        <w:jc w:val="both"/>
        <w:rPr>
          <w:rFonts w:ascii="Times New Roman" w:hAnsi="Times New Roman" w:cs="Times New Roman"/>
          <w:b/>
          <w:i/>
          <w:sz w:val="28"/>
          <w:szCs w:val="28"/>
        </w:rPr>
      </w:pPr>
      <w:r w:rsidRPr="00FC7969">
        <w:rPr>
          <w:rFonts w:ascii="Times New Roman" w:hAnsi="Times New Roman" w:cs="Times New Roman"/>
          <w:b/>
          <w:i/>
          <w:sz w:val="28"/>
          <w:szCs w:val="28"/>
        </w:rPr>
        <w:t xml:space="preserve">Об’єкти моніторингу. </w:t>
      </w:r>
    </w:p>
    <w:p w:rsidR="00290064" w:rsidRP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Об’єктом моніторингу є система організації освітнього процесу в </w:t>
      </w:r>
      <w:r w:rsidR="00FC7969">
        <w:rPr>
          <w:rFonts w:ascii="Times New Roman" w:hAnsi="Times New Roman" w:cs="Times New Roman"/>
          <w:sz w:val="28"/>
          <w:szCs w:val="28"/>
          <w:lang w:val="uk-UA"/>
        </w:rPr>
        <w:t>закладі освіти</w:t>
      </w:r>
      <w:r w:rsidRPr="00290064">
        <w:rPr>
          <w:rFonts w:ascii="Times New Roman" w:hAnsi="Times New Roman" w:cs="Times New Roman"/>
          <w:sz w:val="28"/>
          <w:szCs w:val="28"/>
        </w:rPr>
        <w:t xml:space="preserve">, що включає кілька рівнів: </w:t>
      </w:r>
    </w:p>
    <w:p w:rsidR="00290064" w:rsidRP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здобувач освіти; - учитель; - класний керівник; - батьки і громадськість та ін.  </w:t>
      </w:r>
    </w:p>
    <w:p w:rsidR="00FC7969" w:rsidRPr="00FC7969" w:rsidRDefault="00290064" w:rsidP="004F44EC">
      <w:pPr>
        <w:spacing w:after="0"/>
        <w:jc w:val="both"/>
        <w:rPr>
          <w:rFonts w:ascii="Times New Roman" w:hAnsi="Times New Roman" w:cs="Times New Roman"/>
          <w:b/>
          <w:i/>
          <w:sz w:val="28"/>
          <w:szCs w:val="28"/>
        </w:rPr>
      </w:pPr>
      <w:r w:rsidRPr="00FC7969">
        <w:rPr>
          <w:rFonts w:ascii="Times New Roman" w:hAnsi="Times New Roman" w:cs="Times New Roman"/>
          <w:b/>
          <w:i/>
          <w:sz w:val="28"/>
          <w:szCs w:val="28"/>
        </w:rPr>
        <w:t xml:space="preserve">Суб’єкти моніторингу. </w:t>
      </w:r>
    </w:p>
    <w:p w:rsidR="00FC7969" w:rsidRDefault="00FC7969"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Суб</w:t>
      </w:r>
      <w:r>
        <w:rPr>
          <w:rFonts w:ascii="Times New Roman" w:hAnsi="Times New Roman" w:cs="Times New Roman"/>
          <w:sz w:val="28"/>
          <w:szCs w:val="28"/>
        </w:rPr>
        <w:t>’єктами моніторингу виступають:</w:t>
      </w:r>
      <w:r w:rsidR="00290064" w:rsidRPr="00290064">
        <w:rPr>
          <w:rFonts w:ascii="Times New Roman" w:hAnsi="Times New Roman" w:cs="Times New Roman"/>
          <w:sz w:val="28"/>
          <w:szCs w:val="28"/>
        </w:rPr>
        <w:t xml:space="preserve">  керівник  закладу  освіти,  Служба  внутрішнього  моніторингу якості  освіти,  органи  самоврядування  (педагогічні  працівники,  здобувачі  освіти  та  їх батьки),  засновник,  органи,  що  здійснюють  управління  у  сфері  освіти,  громадськість. </w:t>
      </w:r>
    </w:p>
    <w:p w:rsidR="00FC7969" w:rsidRDefault="00FC7969"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Кожний суб'єкт моніторингу реалізує специфічні для нього завдання.   </w:t>
      </w:r>
      <w:r w:rsidR="00290064" w:rsidRPr="00FC7969">
        <w:rPr>
          <w:rFonts w:ascii="Times New Roman" w:hAnsi="Times New Roman" w:cs="Times New Roman"/>
          <w:b/>
          <w:i/>
          <w:sz w:val="28"/>
          <w:szCs w:val="28"/>
        </w:rPr>
        <w:t>Форми та методи моніторингу.</w:t>
      </w:r>
    </w:p>
    <w:p w:rsidR="00FC7969" w:rsidRDefault="00FC7969"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 Основними формами моніторингу є: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самооцінювання власної діяльності педагогами, здобувачами освіти,</w:t>
      </w:r>
      <w:r w:rsidR="00FC7969">
        <w:rPr>
          <w:rFonts w:ascii="Times New Roman" w:hAnsi="Times New Roman" w:cs="Times New Roman"/>
          <w:sz w:val="28"/>
          <w:szCs w:val="28"/>
          <w:lang w:val="uk-UA"/>
        </w:rPr>
        <w:t xml:space="preserve"> </w:t>
      </w:r>
      <w:r w:rsidRPr="00290064">
        <w:rPr>
          <w:rFonts w:ascii="Times New Roman" w:hAnsi="Times New Roman" w:cs="Times New Roman"/>
          <w:sz w:val="28"/>
          <w:szCs w:val="28"/>
        </w:rPr>
        <w:t>адміністрацією;</w:t>
      </w:r>
    </w:p>
    <w:p w:rsidR="00290064" w:rsidRP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внутрішня оцінка діяльності адміністрацією, керівниками методичних об’єднань (проведення контрольних робіт, участь у </w:t>
      </w:r>
      <w:r w:rsidR="00FC7969">
        <w:rPr>
          <w:rFonts w:ascii="Times New Roman" w:hAnsi="Times New Roman" w:cs="Times New Roman"/>
          <w:sz w:val="28"/>
          <w:szCs w:val="28"/>
          <w:lang w:val="uk-UA"/>
        </w:rPr>
        <w:t xml:space="preserve">конкурсах, турнірах, олімпіадах різних рівнів, </w:t>
      </w:r>
      <w:r w:rsidRPr="00290064">
        <w:rPr>
          <w:rFonts w:ascii="Times New Roman" w:hAnsi="Times New Roman" w:cs="Times New Roman"/>
          <w:sz w:val="28"/>
          <w:szCs w:val="28"/>
        </w:rPr>
        <w:t xml:space="preserve">відвідування уроків);  </w:t>
      </w:r>
    </w:p>
    <w:p w:rsidR="00FC7969" w:rsidRDefault="00290064" w:rsidP="004F44EC">
      <w:pPr>
        <w:spacing w:after="0"/>
        <w:jc w:val="both"/>
        <w:rPr>
          <w:rFonts w:ascii="Times New Roman" w:hAnsi="Times New Roman" w:cs="Times New Roman"/>
          <w:sz w:val="28"/>
          <w:szCs w:val="28"/>
        </w:rPr>
      </w:pPr>
      <w:r w:rsidRPr="00FC7969">
        <w:rPr>
          <w:rFonts w:ascii="Times New Roman" w:hAnsi="Times New Roman" w:cs="Times New Roman"/>
          <w:b/>
          <w:i/>
          <w:sz w:val="28"/>
          <w:szCs w:val="28"/>
        </w:rPr>
        <w:t>Критерії моніторингу</w:t>
      </w:r>
      <w:r w:rsidRPr="00290064">
        <w:rPr>
          <w:rFonts w:ascii="Times New Roman" w:hAnsi="Times New Roman" w:cs="Times New Roman"/>
          <w:sz w:val="28"/>
          <w:szCs w:val="28"/>
        </w:rPr>
        <w:t>:</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lastRenderedPageBreak/>
        <w:t xml:space="preserve"> - об’єктивність (створення рівних умов для всіх учасників освітнього процесу);</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систематичність (згідно алгоритму дій, етапів та в певній послідовності); - відповідність завдань змісту досліджуваного матеріалу, чіткість оцінювання, шляхи перевірки результатів;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надійність (повторний контроль іншими суб’єктами); </w:t>
      </w:r>
    </w:p>
    <w:p w:rsidR="00290064" w:rsidRP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гуманізм (в умовах довіри, поваги до особистості).  </w:t>
      </w:r>
    </w:p>
    <w:p w:rsidR="00FC7969" w:rsidRDefault="00290064" w:rsidP="004F44EC">
      <w:pPr>
        <w:spacing w:after="0"/>
        <w:jc w:val="both"/>
        <w:rPr>
          <w:rFonts w:ascii="Times New Roman" w:hAnsi="Times New Roman" w:cs="Times New Roman"/>
          <w:sz w:val="28"/>
          <w:szCs w:val="28"/>
        </w:rPr>
      </w:pPr>
      <w:r w:rsidRPr="00FC7969">
        <w:rPr>
          <w:rFonts w:ascii="Times New Roman" w:hAnsi="Times New Roman" w:cs="Times New Roman"/>
          <w:b/>
          <w:i/>
          <w:sz w:val="28"/>
          <w:szCs w:val="28"/>
        </w:rPr>
        <w:t>Очікувані результати:</w:t>
      </w:r>
      <w:r w:rsidRPr="00290064">
        <w:rPr>
          <w:rFonts w:ascii="Times New Roman" w:hAnsi="Times New Roman" w:cs="Times New Roman"/>
          <w:sz w:val="28"/>
          <w:szCs w:val="28"/>
        </w:rPr>
        <w:t xml:space="preserve">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Отримання результатів стану освітнього процесу в закладі освіти. </w:t>
      </w:r>
    </w:p>
    <w:p w:rsidR="00290064" w:rsidRP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Покращення функцій управління освітнім процесом, накопичення даних для прийняття управлінських та тактичних рішень.  </w:t>
      </w:r>
    </w:p>
    <w:p w:rsidR="00FC7969" w:rsidRDefault="00290064" w:rsidP="004F44EC">
      <w:pPr>
        <w:spacing w:after="0"/>
        <w:jc w:val="both"/>
        <w:rPr>
          <w:rFonts w:ascii="Times New Roman" w:hAnsi="Times New Roman" w:cs="Times New Roman"/>
          <w:sz w:val="28"/>
          <w:szCs w:val="28"/>
        </w:rPr>
      </w:pPr>
      <w:r w:rsidRPr="00FC7969">
        <w:rPr>
          <w:rFonts w:ascii="Times New Roman" w:hAnsi="Times New Roman" w:cs="Times New Roman"/>
          <w:b/>
          <w:i/>
          <w:sz w:val="28"/>
          <w:szCs w:val="28"/>
        </w:rPr>
        <w:t>Підсумки моніторингу:</w:t>
      </w:r>
      <w:r w:rsidRPr="00290064">
        <w:rPr>
          <w:rFonts w:ascii="Times New Roman" w:hAnsi="Times New Roman" w:cs="Times New Roman"/>
          <w:sz w:val="28"/>
          <w:szCs w:val="28"/>
        </w:rPr>
        <w:t xml:space="preserve">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Підсумки моніторингу узагальнюються у схемах, діаграмах, висвітлюються в аналітично-інформаційних матеріалах.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Дані моніторингу можуть використовуватись для обговорення на засіданнях методичних об</w:t>
      </w:r>
      <w:r w:rsidR="00FC7969">
        <w:rPr>
          <w:rFonts w:ascii="Times New Roman" w:hAnsi="Times New Roman" w:cs="Times New Roman"/>
          <w:sz w:val="28"/>
          <w:szCs w:val="28"/>
        </w:rPr>
        <w:t>'єднаннях, нарадах при директорові</w:t>
      </w:r>
      <w:r w:rsidRPr="00290064">
        <w:rPr>
          <w:rFonts w:ascii="Times New Roman" w:hAnsi="Times New Roman" w:cs="Times New Roman"/>
          <w:sz w:val="28"/>
          <w:szCs w:val="28"/>
        </w:rPr>
        <w:t xml:space="preserve">, педагогічних радах.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За результатами моніторингу розробляються рекомендації, приймаються управлінські рішення щодо планування та корекції роботи.   </w:t>
      </w:r>
    </w:p>
    <w:p w:rsidR="007004DF" w:rsidRDefault="007004DF" w:rsidP="004F44EC">
      <w:pPr>
        <w:spacing w:after="0"/>
        <w:jc w:val="both"/>
        <w:rPr>
          <w:rFonts w:ascii="Times New Roman" w:hAnsi="Times New Roman" w:cs="Times New Roman"/>
          <w:sz w:val="28"/>
          <w:szCs w:val="28"/>
        </w:rPr>
      </w:pPr>
    </w:p>
    <w:p w:rsidR="00290064" w:rsidRPr="004F44EC" w:rsidRDefault="00290064" w:rsidP="004F44EC">
      <w:pPr>
        <w:spacing w:after="0"/>
        <w:jc w:val="both"/>
        <w:rPr>
          <w:rFonts w:ascii="Times New Roman" w:hAnsi="Times New Roman" w:cs="Times New Roman"/>
          <w:b/>
          <w:i/>
          <w:sz w:val="28"/>
          <w:szCs w:val="28"/>
        </w:rPr>
      </w:pPr>
      <w:r w:rsidRPr="004F44EC">
        <w:rPr>
          <w:rFonts w:ascii="Times New Roman" w:hAnsi="Times New Roman" w:cs="Times New Roman"/>
          <w:b/>
          <w:i/>
          <w:sz w:val="28"/>
          <w:szCs w:val="28"/>
        </w:rPr>
        <w:t xml:space="preserve">Показники опису та інструментів внутрішнього моніторингу якості освіти: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1. Кадрове забезпечення освітньої діяльності – якісний і кількісний склад, професійний рівень педагогічного персоналу.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2. Контингент здобувачів освіти.</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3. Психолого-соціологічний моніторинг.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4. Здобувачі освіти. Результати навчання.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5. Педагогічна діяльність.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6. Управління закладом освіти. </w:t>
      </w:r>
    </w:p>
    <w:p w:rsidR="00FC7969"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7. Освітнє середовище.</w:t>
      </w:r>
    </w:p>
    <w:p w:rsidR="00290064" w:rsidRP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8. Моніторинг охорони праці та безпеки життєдіяльності. </w:t>
      </w:r>
    </w:p>
    <w:p w:rsidR="00FC7969" w:rsidRDefault="00FC7969" w:rsidP="004F44EC">
      <w:pPr>
        <w:spacing w:after="0"/>
        <w:jc w:val="both"/>
        <w:rPr>
          <w:rFonts w:ascii="Times New Roman" w:hAnsi="Times New Roman" w:cs="Times New Roman"/>
          <w:sz w:val="28"/>
          <w:szCs w:val="28"/>
        </w:rPr>
      </w:pPr>
      <w:r>
        <w:rPr>
          <w:rFonts w:ascii="Times New Roman" w:hAnsi="Times New Roman" w:cs="Times New Roman"/>
          <w:sz w:val="28"/>
          <w:szCs w:val="28"/>
        </w:rPr>
        <w:t>9</w:t>
      </w:r>
      <w:r w:rsidR="00290064" w:rsidRPr="00290064">
        <w:rPr>
          <w:rFonts w:ascii="Times New Roman" w:hAnsi="Times New Roman" w:cs="Times New Roman"/>
          <w:sz w:val="28"/>
          <w:szCs w:val="28"/>
        </w:rPr>
        <w:t xml:space="preserve">. Формування іміджу сучасного закладу освіти. </w:t>
      </w:r>
    </w:p>
    <w:p w:rsidR="007004DF" w:rsidRDefault="007004DF" w:rsidP="004F44EC">
      <w:pPr>
        <w:spacing w:after="0"/>
        <w:jc w:val="both"/>
        <w:rPr>
          <w:rFonts w:ascii="Times New Roman" w:hAnsi="Times New Roman" w:cs="Times New Roman"/>
          <w:sz w:val="28"/>
          <w:szCs w:val="28"/>
        </w:rPr>
      </w:pPr>
    </w:p>
    <w:p w:rsidR="007004DF" w:rsidRDefault="00290064" w:rsidP="004F44EC">
      <w:pPr>
        <w:spacing w:after="0"/>
        <w:jc w:val="center"/>
        <w:rPr>
          <w:rFonts w:ascii="Times New Roman" w:hAnsi="Times New Roman" w:cs="Times New Roman"/>
          <w:b/>
          <w:sz w:val="28"/>
          <w:szCs w:val="28"/>
          <w:lang w:val="uk-UA"/>
        </w:rPr>
      </w:pPr>
      <w:r w:rsidRPr="007004DF">
        <w:rPr>
          <w:rFonts w:ascii="Times New Roman" w:hAnsi="Times New Roman" w:cs="Times New Roman"/>
          <w:b/>
          <w:sz w:val="28"/>
          <w:szCs w:val="28"/>
        </w:rPr>
        <w:t>3. Критерії, правила і процедури оцінювання здобувачів освіти</w:t>
      </w:r>
      <w:r w:rsidR="004F44EC">
        <w:rPr>
          <w:rFonts w:ascii="Times New Roman" w:hAnsi="Times New Roman" w:cs="Times New Roman"/>
          <w:b/>
          <w:sz w:val="28"/>
          <w:szCs w:val="28"/>
          <w:lang w:val="uk-UA"/>
        </w:rPr>
        <w:t>.</w:t>
      </w:r>
    </w:p>
    <w:p w:rsidR="004F44EC" w:rsidRPr="004F44EC" w:rsidRDefault="004F44EC" w:rsidP="004F44EC">
      <w:pPr>
        <w:spacing w:after="0"/>
        <w:jc w:val="center"/>
        <w:rPr>
          <w:rFonts w:ascii="Times New Roman" w:hAnsi="Times New Roman" w:cs="Times New Roman"/>
          <w:b/>
          <w:sz w:val="28"/>
          <w:szCs w:val="28"/>
          <w:lang w:val="uk-UA"/>
        </w:rPr>
      </w:pPr>
    </w:p>
    <w:p w:rsidR="0011473A" w:rsidRPr="0011473A" w:rsidRDefault="00290064" w:rsidP="004F44EC">
      <w:pPr>
        <w:spacing w:after="0" w:line="240" w:lineRule="auto"/>
        <w:ind w:left="48" w:firstLine="706"/>
        <w:jc w:val="both"/>
        <w:rPr>
          <w:rFonts w:ascii="Times New Roman" w:eastAsia="Times New Roman" w:hAnsi="Times New Roman" w:cs="Times New Roman"/>
          <w:sz w:val="28"/>
          <w:szCs w:val="28"/>
          <w:lang w:eastAsia="ru-RU"/>
        </w:rPr>
      </w:pPr>
      <w:r w:rsidRPr="00290064">
        <w:rPr>
          <w:rFonts w:ascii="Times New Roman" w:hAnsi="Times New Roman" w:cs="Times New Roman"/>
          <w:sz w:val="28"/>
          <w:szCs w:val="28"/>
        </w:rPr>
        <w:t xml:space="preserve"> </w:t>
      </w:r>
      <w:r w:rsidR="0011473A" w:rsidRPr="0011473A">
        <w:rPr>
          <w:rFonts w:ascii="Times New Roman" w:eastAsia="Times New Roman" w:hAnsi="Times New Roman" w:cs="Times New Roman"/>
          <w:sz w:val="28"/>
          <w:szCs w:val="28"/>
          <w:lang w:eastAsia="ru-RU"/>
        </w:rPr>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w:t>
      </w:r>
    </w:p>
    <w:p w:rsidR="0011473A" w:rsidRPr="0011473A" w:rsidRDefault="0011473A" w:rsidP="004F44EC">
      <w:pPr>
        <w:spacing w:after="0" w:line="240" w:lineRule="auto"/>
        <w:ind w:left="48" w:firstLine="70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Оцінювання ґрунтується на позитивному принципі, що передусім передбачає врахування рівня досягнень учня. </w:t>
      </w:r>
    </w:p>
    <w:p w:rsidR="0011473A" w:rsidRPr="0011473A" w:rsidRDefault="0011473A" w:rsidP="004F44EC">
      <w:pPr>
        <w:spacing w:after="0" w:line="240" w:lineRule="auto"/>
        <w:ind w:left="48" w:firstLine="70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Метою навчання є  сформовані компетентності. Вимоги до обов’язкових результатів навчання визначаються з урахуванням </w:t>
      </w:r>
      <w:r w:rsidRPr="0011473A">
        <w:rPr>
          <w:rFonts w:ascii="Times New Roman" w:eastAsia="Times New Roman" w:hAnsi="Times New Roman" w:cs="Times New Roman"/>
          <w:sz w:val="28"/>
          <w:szCs w:val="28"/>
          <w:lang w:eastAsia="ru-RU"/>
        </w:rPr>
        <w:lastRenderedPageBreak/>
        <w:t xml:space="preserve">компетентнісного </w:t>
      </w:r>
      <w:proofErr w:type="gramStart"/>
      <w:r w:rsidRPr="0011473A">
        <w:rPr>
          <w:rFonts w:ascii="Times New Roman" w:eastAsia="Times New Roman" w:hAnsi="Times New Roman" w:cs="Times New Roman"/>
          <w:sz w:val="28"/>
          <w:szCs w:val="28"/>
          <w:lang w:eastAsia="ru-RU"/>
        </w:rPr>
        <w:t>п</w:t>
      </w:r>
      <w:proofErr w:type="gramEnd"/>
      <w:r w:rsidRPr="0011473A">
        <w:rPr>
          <w:rFonts w:ascii="Times New Roman" w:eastAsia="Times New Roman" w:hAnsi="Times New Roman" w:cs="Times New Roman"/>
          <w:sz w:val="28"/>
          <w:szCs w:val="28"/>
          <w:lang w:eastAsia="ru-RU"/>
        </w:rPr>
        <w:t xml:space="preserve">ідходу до навчання, в основу якого покладено ключові компетентності.  </w:t>
      </w:r>
    </w:p>
    <w:p w:rsidR="0011473A" w:rsidRPr="0011473A" w:rsidRDefault="0011473A" w:rsidP="004F44EC">
      <w:pPr>
        <w:spacing w:after="0" w:line="240" w:lineRule="auto"/>
        <w:ind w:left="716"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До ключових компетентностей належать: </w:t>
      </w:r>
    </w:p>
    <w:p w:rsidR="0011473A" w:rsidRPr="0011473A" w:rsidRDefault="0011473A" w:rsidP="004F44EC">
      <w:pPr>
        <w:spacing w:after="0" w:line="240" w:lineRule="auto"/>
        <w:ind w:left="48" w:firstLine="70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11473A" w:rsidRPr="0011473A" w:rsidRDefault="0011473A" w:rsidP="004F44EC">
      <w:pPr>
        <w:spacing w:after="0" w:line="240" w:lineRule="auto"/>
        <w:ind w:left="48" w:firstLine="70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11473A" w:rsidRPr="0011473A" w:rsidRDefault="0011473A" w:rsidP="004F44EC">
      <w:pPr>
        <w:spacing w:after="0" w:line="256" w:lineRule="auto"/>
        <w:ind w:firstLine="70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11473A" w:rsidRPr="0011473A" w:rsidRDefault="0011473A" w:rsidP="004F44EC">
      <w:pPr>
        <w:spacing w:after="0" w:line="240" w:lineRule="auto"/>
        <w:ind w:left="48" w:firstLine="70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11473A" w:rsidRPr="0011473A" w:rsidRDefault="0011473A" w:rsidP="004F44EC">
      <w:pPr>
        <w:spacing w:after="0" w:line="240" w:lineRule="auto"/>
        <w:ind w:left="48" w:firstLine="70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11473A" w:rsidRPr="0011473A" w:rsidRDefault="0011473A" w:rsidP="004F44EC">
      <w:pPr>
        <w:spacing w:after="0" w:line="240" w:lineRule="auto"/>
        <w:ind w:left="48" w:firstLine="70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11473A" w:rsidRPr="0011473A" w:rsidRDefault="0011473A" w:rsidP="004F44EC">
      <w:pPr>
        <w:spacing w:after="0" w:line="240" w:lineRule="auto"/>
        <w:ind w:left="48" w:firstLine="70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11473A" w:rsidRPr="0011473A" w:rsidRDefault="0011473A" w:rsidP="004F44EC">
      <w:pPr>
        <w:spacing w:after="0" w:line="240" w:lineRule="auto"/>
        <w:ind w:left="48" w:firstLine="70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11473A" w:rsidRPr="0011473A" w:rsidRDefault="0011473A" w:rsidP="004F44EC">
      <w:pPr>
        <w:spacing w:after="0" w:line="240" w:lineRule="auto"/>
        <w:ind w:left="48" w:firstLine="70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lastRenderedPageBreak/>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11473A" w:rsidRPr="0011473A" w:rsidRDefault="0011473A" w:rsidP="004F44EC">
      <w:pPr>
        <w:spacing w:after="0" w:line="240" w:lineRule="auto"/>
        <w:ind w:left="48" w:firstLine="70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11473A" w:rsidRPr="0011473A" w:rsidRDefault="0011473A" w:rsidP="004F44EC">
      <w:pPr>
        <w:spacing w:after="0" w:line="240" w:lineRule="auto"/>
        <w:ind w:left="48" w:firstLine="70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11) </w:t>
      </w:r>
      <w:proofErr w:type="gramStart"/>
      <w:r w:rsidRPr="0011473A">
        <w:rPr>
          <w:rFonts w:ascii="Times New Roman" w:eastAsia="Times New Roman" w:hAnsi="Times New Roman" w:cs="Times New Roman"/>
          <w:sz w:val="28"/>
          <w:szCs w:val="28"/>
          <w:lang w:eastAsia="ru-RU"/>
        </w:rPr>
        <w:t>п</w:t>
      </w:r>
      <w:proofErr w:type="gramEnd"/>
      <w:r w:rsidRPr="0011473A">
        <w:rPr>
          <w:rFonts w:ascii="Times New Roman" w:eastAsia="Times New Roman" w:hAnsi="Times New Roman" w:cs="Times New Roman"/>
          <w:sz w:val="28"/>
          <w:szCs w:val="28"/>
          <w:lang w:eastAsia="ru-RU"/>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11473A">
        <w:rPr>
          <w:rFonts w:ascii="Times New Roman" w:eastAsia="Times New Roman" w:hAnsi="Times New Roman" w:cs="Times New Roman"/>
          <w:sz w:val="28"/>
          <w:szCs w:val="28"/>
          <w:lang w:eastAsia="ru-RU"/>
        </w:rPr>
        <w:t>р</w:t>
      </w:r>
      <w:proofErr w:type="gramEnd"/>
      <w:r w:rsidRPr="0011473A">
        <w:rPr>
          <w:rFonts w:ascii="Times New Roman" w:eastAsia="Times New Roman" w:hAnsi="Times New Roman" w:cs="Times New Roman"/>
          <w:sz w:val="28"/>
          <w:szCs w:val="28"/>
          <w:lang w:eastAsia="ru-RU"/>
        </w:rPr>
        <w:t xml:space="preserve">ішень. </w:t>
      </w:r>
    </w:p>
    <w:p w:rsidR="0011473A" w:rsidRPr="0011473A" w:rsidRDefault="0011473A" w:rsidP="004F44EC">
      <w:pPr>
        <w:spacing w:after="0" w:line="240" w:lineRule="auto"/>
        <w:ind w:left="48" w:firstLine="68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Основними функціями оцінювання навчальних досягнень учнів є: </w:t>
      </w:r>
    </w:p>
    <w:p w:rsidR="0011473A" w:rsidRPr="0011473A" w:rsidRDefault="0011473A" w:rsidP="004F44EC">
      <w:pPr>
        <w:spacing w:after="0" w:line="240" w:lineRule="auto"/>
        <w:ind w:left="1071"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 </w:t>
      </w:r>
    </w:p>
    <w:p w:rsidR="0011473A" w:rsidRPr="0011473A" w:rsidRDefault="0011473A" w:rsidP="004F44EC">
      <w:pPr>
        <w:spacing w:after="0" w:line="240" w:lineRule="auto"/>
        <w:ind w:left="1071"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навчальна - сприяє повторенню, уточненню й поглибленню знань, їх систематизації, вдосконаленню умінь та навичок; </w:t>
      </w:r>
    </w:p>
    <w:p w:rsidR="0011473A" w:rsidRPr="0011473A" w:rsidRDefault="0011473A" w:rsidP="004F44EC">
      <w:pPr>
        <w:spacing w:after="0" w:line="240" w:lineRule="auto"/>
        <w:ind w:left="1071"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діагностико-коригувальна - з'ясовує причини труднощі</w:t>
      </w:r>
      <w:proofErr w:type="gramStart"/>
      <w:r w:rsidRPr="0011473A">
        <w:rPr>
          <w:rFonts w:ascii="Times New Roman" w:eastAsia="Times New Roman" w:hAnsi="Times New Roman" w:cs="Times New Roman"/>
          <w:sz w:val="28"/>
          <w:szCs w:val="28"/>
          <w:lang w:eastAsia="ru-RU"/>
        </w:rPr>
        <w:t>в</w:t>
      </w:r>
      <w:proofErr w:type="gramEnd"/>
      <w:r w:rsidRPr="0011473A">
        <w:rPr>
          <w:rFonts w:ascii="Times New Roman" w:eastAsia="Times New Roman" w:hAnsi="Times New Roman" w:cs="Times New Roman"/>
          <w:sz w:val="28"/>
          <w:szCs w:val="28"/>
          <w:lang w:eastAsia="ru-RU"/>
        </w:rPr>
        <w:t xml:space="preserve">, </w:t>
      </w:r>
      <w:proofErr w:type="gramStart"/>
      <w:r w:rsidRPr="0011473A">
        <w:rPr>
          <w:rFonts w:ascii="Times New Roman" w:eastAsia="Times New Roman" w:hAnsi="Times New Roman" w:cs="Times New Roman"/>
          <w:sz w:val="28"/>
          <w:szCs w:val="28"/>
          <w:lang w:eastAsia="ru-RU"/>
        </w:rPr>
        <w:t>як</w:t>
      </w:r>
      <w:proofErr w:type="gramEnd"/>
      <w:r w:rsidRPr="0011473A">
        <w:rPr>
          <w:rFonts w:ascii="Times New Roman" w:eastAsia="Times New Roman" w:hAnsi="Times New Roman" w:cs="Times New Roman"/>
          <w:sz w:val="28"/>
          <w:szCs w:val="28"/>
          <w:lang w:eastAsia="ru-RU"/>
        </w:rPr>
        <w:t xml:space="preserve">і виникають в учня  в процесі навчання; виявляє прогалини у засвоєному, вносить корективи, спрямовані на їх усунення; </w:t>
      </w:r>
    </w:p>
    <w:p w:rsidR="0011473A" w:rsidRPr="0011473A" w:rsidRDefault="0011473A" w:rsidP="004F44EC">
      <w:pPr>
        <w:spacing w:after="0" w:line="240" w:lineRule="auto"/>
        <w:ind w:left="1071"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стимулювально-мотиваційна - формує позитивні мотиви навчання; </w:t>
      </w:r>
    </w:p>
    <w:p w:rsidR="0011473A" w:rsidRPr="0011473A" w:rsidRDefault="0011473A" w:rsidP="004F44EC">
      <w:pPr>
        <w:spacing w:after="0" w:line="247" w:lineRule="auto"/>
        <w:ind w:left="1071"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 </w:t>
      </w:r>
    </w:p>
    <w:p w:rsidR="0011473A" w:rsidRPr="0011473A" w:rsidRDefault="0011473A" w:rsidP="004F44EC">
      <w:pPr>
        <w:spacing w:after="0" w:line="240" w:lineRule="auto"/>
        <w:ind w:left="716"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При оцінюванні навчальних досягнень учнів враховуються: </w:t>
      </w:r>
    </w:p>
    <w:p w:rsidR="0011473A" w:rsidRPr="0011473A" w:rsidRDefault="0011473A" w:rsidP="004F44EC">
      <w:pPr>
        <w:spacing w:after="0" w:line="240" w:lineRule="auto"/>
        <w:ind w:left="1071"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характеристики відповіді учня: правильність, логічність, обґрунтованість, цілісність; </w:t>
      </w:r>
    </w:p>
    <w:p w:rsidR="0011473A" w:rsidRPr="0011473A" w:rsidRDefault="0011473A" w:rsidP="004F44EC">
      <w:pPr>
        <w:spacing w:after="0" w:line="240" w:lineRule="auto"/>
        <w:ind w:left="1071"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якість знань: повнота, глибина, гнучкість, системність, міцність; </w:t>
      </w:r>
    </w:p>
    <w:p w:rsidR="0011473A" w:rsidRPr="0011473A" w:rsidRDefault="0011473A" w:rsidP="004F44EC">
      <w:pPr>
        <w:spacing w:after="0" w:line="240" w:lineRule="auto"/>
        <w:ind w:left="1071"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сформованість  предметних умінь і навичок; </w:t>
      </w:r>
    </w:p>
    <w:p w:rsidR="0011473A" w:rsidRPr="0011473A" w:rsidRDefault="0011473A" w:rsidP="004F44EC">
      <w:pPr>
        <w:spacing w:after="0" w:line="240" w:lineRule="auto"/>
        <w:ind w:left="1071"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рівень володіння розумовими операціями: вміння аналізувати, синтезувати, порівнювати, абстрагувати, класифікувати, узагальнювати, робити висновки тощо; </w:t>
      </w:r>
    </w:p>
    <w:p w:rsidR="0011473A" w:rsidRPr="0011473A" w:rsidRDefault="0011473A" w:rsidP="004F44EC">
      <w:pPr>
        <w:spacing w:after="0" w:line="240" w:lineRule="auto"/>
        <w:ind w:left="1071"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досвід творчої діяльності (вміння виявляти проблеми та розв'язувати їх, формулювати гіпотези); </w:t>
      </w:r>
    </w:p>
    <w:p w:rsidR="0011473A" w:rsidRPr="0011473A" w:rsidRDefault="0011473A" w:rsidP="004F44EC">
      <w:pPr>
        <w:spacing w:after="0" w:line="240" w:lineRule="auto"/>
        <w:ind w:left="1071"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самостійність оцінних суджень. </w:t>
      </w:r>
    </w:p>
    <w:p w:rsidR="0011473A" w:rsidRPr="0011473A" w:rsidRDefault="0011473A" w:rsidP="004F44EC">
      <w:pPr>
        <w:spacing w:after="0" w:line="240" w:lineRule="auto"/>
        <w:ind w:left="48" w:firstLine="70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lastRenderedPageBreak/>
        <w:t>Характеристики якості знань взаємопов'язані між собою і доповнюють одна одну:</w:t>
      </w:r>
    </w:p>
    <w:p w:rsidR="0011473A" w:rsidRPr="0011473A" w:rsidRDefault="0011473A" w:rsidP="004F44EC">
      <w:pPr>
        <w:spacing w:after="0" w:line="240" w:lineRule="auto"/>
        <w:ind w:left="1050"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11473A">
        <w:rPr>
          <w:rFonts w:ascii="Times New Roman" w:eastAsia="Times New Roman" w:hAnsi="Times New Roman" w:cs="Times New Roman"/>
          <w:sz w:val="28"/>
          <w:szCs w:val="28"/>
          <w:lang w:eastAsia="ru-RU"/>
        </w:rPr>
        <w:t xml:space="preserve">повнота знань - кількість знань, визначених навчальною програмою; </w:t>
      </w:r>
    </w:p>
    <w:p w:rsidR="0011473A" w:rsidRPr="0011473A" w:rsidRDefault="0011473A" w:rsidP="004F44EC">
      <w:pPr>
        <w:spacing w:after="0" w:line="240" w:lineRule="auto"/>
        <w:ind w:left="1050"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глибина знань - усвідомленість існуючих зв'язків між групами знань; </w:t>
      </w:r>
    </w:p>
    <w:p w:rsidR="0011473A" w:rsidRPr="0011473A" w:rsidRDefault="0011473A" w:rsidP="004F44EC">
      <w:pPr>
        <w:spacing w:after="0" w:line="240" w:lineRule="auto"/>
        <w:ind w:left="1050"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w:t>
      </w:r>
    </w:p>
    <w:p w:rsidR="0011473A" w:rsidRPr="0011473A" w:rsidRDefault="0011473A" w:rsidP="004F44EC">
      <w:pPr>
        <w:spacing w:after="0" w:line="240" w:lineRule="auto"/>
        <w:ind w:left="1050"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системність знань - усвідомлення структури знань, їх ієрархії і послідовності, тобто усвідомлення одних знань як базових для інших; </w:t>
      </w:r>
    </w:p>
    <w:p w:rsidR="0011473A" w:rsidRPr="004F44EC" w:rsidRDefault="0011473A" w:rsidP="004F44EC">
      <w:pPr>
        <w:spacing w:after="0" w:line="240" w:lineRule="auto"/>
        <w:ind w:left="1050"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міцність знань - тривалість збереження їх в пам'яті, відтворення їх в необхідних ситуаціях. </w:t>
      </w:r>
    </w:p>
    <w:p w:rsidR="0011473A" w:rsidRDefault="0011473A"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Оцінювання  результатів  навчання  здійснюється  відповідно </w:t>
      </w:r>
      <w:r w:rsidR="007004DF">
        <w:rPr>
          <w:rFonts w:ascii="Times New Roman" w:hAnsi="Times New Roman" w:cs="Times New Roman"/>
          <w:sz w:val="28"/>
          <w:szCs w:val="28"/>
        </w:rPr>
        <w:t xml:space="preserve">до </w:t>
      </w:r>
      <w:r w:rsidR="00290064" w:rsidRPr="00290064">
        <w:rPr>
          <w:rFonts w:ascii="Times New Roman" w:hAnsi="Times New Roman" w:cs="Times New Roman"/>
          <w:sz w:val="28"/>
          <w:szCs w:val="28"/>
        </w:rPr>
        <w:t xml:space="preserve">Критеріїв оцінювання навчальних досягнень учнів (вихованців) у системі загальної середньої освіти, затверджених наказом МОНмолодьспорт </w:t>
      </w:r>
      <w:proofErr w:type="gramStart"/>
      <w:r w:rsidR="00290064" w:rsidRPr="00290064">
        <w:rPr>
          <w:rFonts w:ascii="Times New Roman" w:hAnsi="Times New Roman" w:cs="Times New Roman"/>
          <w:sz w:val="28"/>
          <w:szCs w:val="28"/>
        </w:rPr>
        <w:t>в</w:t>
      </w:r>
      <w:proofErr w:type="gramEnd"/>
      <w:r w:rsidR="00290064" w:rsidRPr="00290064">
        <w:rPr>
          <w:rFonts w:ascii="Times New Roman" w:hAnsi="Times New Roman" w:cs="Times New Roman"/>
          <w:sz w:val="28"/>
          <w:szCs w:val="28"/>
        </w:rPr>
        <w:t>ід 13.04.2011 року № 329</w:t>
      </w:r>
      <w:r w:rsidR="007004DF">
        <w:rPr>
          <w:rFonts w:ascii="Times New Roman" w:hAnsi="Times New Roman" w:cs="Times New Roman"/>
          <w:sz w:val="28"/>
          <w:szCs w:val="28"/>
          <w:lang w:val="uk-UA"/>
        </w:rPr>
        <w:t>.</w:t>
      </w:r>
      <w:r w:rsidR="00290064" w:rsidRPr="00290064">
        <w:rPr>
          <w:rFonts w:ascii="Times New Roman" w:hAnsi="Times New Roman" w:cs="Times New Roman"/>
          <w:sz w:val="28"/>
          <w:szCs w:val="28"/>
        </w:rPr>
        <w:t xml:space="preserve"> Критерії оцінювання навчальних досягнень реалізуються в нормах оцінок, які  встановлюють чітке спі</w:t>
      </w:r>
      <w:proofErr w:type="gramStart"/>
      <w:r w:rsidR="00290064" w:rsidRPr="00290064">
        <w:rPr>
          <w:rFonts w:ascii="Times New Roman" w:hAnsi="Times New Roman" w:cs="Times New Roman"/>
          <w:sz w:val="28"/>
          <w:szCs w:val="28"/>
        </w:rPr>
        <w:t>вв</w:t>
      </w:r>
      <w:proofErr w:type="gramEnd"/>
      <w:r w:rsidR="00290064" w:rsidRPr="00290064">
        <w:rPr>
          <w:rFonts w:ascii="Times New Roman" w:hAnsi="Times New Roman" w:cs="Times New Roman"/>
          <w:sz w:val="28"/>
          <w:szCs w:val="28"/>
        </w:rPr>
        <w:t xml:space="preserve">ідношення між вимогами до знань, умінь і навичок, які  оцінюються, та показником оцінки в балах. </w:t>
      </w:r>
    </w:p>
    <w:p w:rsidR="0011473A" w:rsidRPr="0011473A" w:rsidRDefault="0011473A" w:rsidP="004F44EC">
      <w:pPr>
        <w:spacing w:after="0" w:line="240" w:lineRule="auto"/>
        <w:ind w:left="48" w:firstLine="85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Видами оцінювання навчальних досягнень учнів є поточне, тематичне, семестрове, річне оцінювання та державна підсумкова атестація. </w:t>
      </w:r>
    </w:p>
    <w:p w:rsidR="0011473A" w:rsidRPr="0011473A" w:rsidRDefault="0011473A" w:rsidP="004F44EC">
      <w:pPr>
        <w:spacing w:after="0" w:line="240" w:lineRule="auto"/>
        <w:ind w:left="48" w:firstLine="85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Поточне оцінювання - це процес встановлення </w:t>
      </w:r>
      <w:proofErr w:type="gramStart"/>
      <w:r w:rsidRPr="0011473A">
        <w:rPr>
          <w:rFonts w:ascii="Times New Roman" w:eastAsia="Times New Roman" w:hAnsi="Times New Roman" w:cs="Times New Roman"/>
          <w:sz w:val="28"/>
          <w:szCs w:val="28"/>
          <w:lang w:eastAsia="ru-RU"/>
        </w:rPr>
        <w:t>р</w:t>
      </w:r>
      <w:proofErr w:type="gramEnd"/>
      <w:r w:rsidRPr="0011473A">
        <w:rPr>
          <w:rFonts w:ascii="Times New Roman" w:eastAsia="Times New Roman" w:hAnsi="Times New Roman" w:cs="Times New Roman"/>
          <w:sz w:val="28"/>
          <w:szCs w:val="28"/>
          <w:lang w:eastAsia="ru-RU"/>
        </w:rPr>
        <w:t xml:space="preserve">івня навчальних досягнень учня  в оволодінні змістом предмета, уміннями та навичками відповідно до вимог навчальних програм. </w:t>
      </w:r>
    </w:p>
    <w:p w:rsidR="0011473A" w:rsidRPr="0011473A" w:rsidRDefault="0011473A" w:rsidP="004F44EC">
      <w:pPr>
        <w:spacing w:after="0" w:line="240" w:lineRule="auto"/>
        <w:ind w:left="48" w:firstLine="85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 </w:t>
      </w:r>
    </w:p>
    <w:p w:rsidR="0011473A" w:rsidRPr="0011473A" w:rsidRDefault="0011473A" w:rsidP="004F44EC">
      <w:pPr>
        <w:spacing w:after="0" w:line="240" w:lineRule="auto"/>
        <w:ind w:left="48" w:firstLine="85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Поточне оцінювання здійснюється у процесі  вивчення теми. Його основними завдання є</w:t>
      </w:r>
      <w:proofErr w:type="gramStart"/>
      <w:r w:rsidRPr="0011473A">
        <w:rPr>
          <w:rFonts w:ascii="Times New Roman" w:eastAsia="Times New Roman" w:hAnsi="Times New Roman" w:cs="Times New Roman"/>
          <w:sz w:val="28"/>
          <w:szCs w:val="28"/>
          <w:lang w:eastAsia="ru-RU"/>
        </w:rPr>
        <w:t>:в</w:t>
      </w:r>
      <w:proofErr w:type="gramEnd"/>
      <w:r w:rsidRPr="0011473A">
        <w:rPr>
          <w:rFonts w:ascii="Times New Roman" w:eastAsia="Times New Roman" w:hAnsi="Times New Roman" w:cs="Times New Roman"/>
          <w:sz w:val="28"/>
          <w:szCs w:val="28"/>
          <w:lang w:eastAsia="ru-RU"/>
        </w:rPr>
        <w:t xml:space="preserve">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w:t>
      </w:r>
    </w:p>
    <w:p w:rsidR="0011473A" w:rsidRPr="0011473A" w:rsidRDefault="0011473A" w:rsidP="004F44EC">
      <w:pPr>
        <w:spacing w:after="0" w:line="240" w:lineRule="auto"/>
        <w:ind w:left="48" w:firstLine="85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w:t>
      </w:r>
    </w:p>
    <w:p w:rsidR="0011473A" w:rsidRPr="0011473A" w:rsidRDefault="0011473A" w:rsidP="004F44EC">
      <w:pPr>
        <w:spacing w:after="0" w:line="240" w:lineRule="auto"/>
        <w:ind w:left="48" w:firstLine="85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Інформація, отримана на підставі поточного контролю, є основною для коригування роботи вчителя на уроці. </w:t>
      </w:r>
    </w:p>
    <w:p w:rsidR="0011473A" w:rsidRPr="0011473A" w:rsidRDefault="0011473A" w:rsidP="004F44EC">
      <w:pPr>
        <w:spacing w:after="0" w:line="240" w:lineRule="auto"/>
        <w:ind w:left="48" w:firstLine="85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lastRenderedPageBreak/>
        <w:t xml:space="preserve">Тематичному оцінюванню навчальних досягнень підлягають основні результати вивчення теми (розділу). </w:t>
      </w:r>
    </w:p>
    <w:p w:rsidR="0011473A" w:rsidRPr="0011473A" w:rsidRDefault="0011473A" w:rsidP="004F44EC">
      <w:pPr>
        <w:spacing w:after="0" w:line="240" w:lineRule="auto"/>
        <w:ind w:firstLine="851"/>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Тематичне оцінювання навчальних досягнень учнів забезпечує: </w:t>
      </w:r>
    </w:p>
    <w:p w:rsidR="0011473A" w:rsidRPr="0011473A" w:rsidRDefault="0011473A" w:rsidP="004F44EC">
      <w:pPr>
        <w:spacing w:after="0" w:line="240" w:lineRule="auto"/>
        <w:ind w:left="1440" w:right="1899"/>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усунення безсистемності в оцінюванні; </w:t>
      </w:r>
    </w:p>
    <w:p w:rsidR="0011473A" w:rsidRPr="0011473A" w:rsidRDefault="0011473A" w:rsidP="004F44EC">
      <w:pPr>
        <w:spacing w:after="0" w:line="240" w:lineRule="auto"/>
        <w:ind w:left="1440"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підвищення об'єктивності оцінки знань, навичок і вмінь; </w:t>
      </w:r>
    </w:p>
    <w:p w:rsidR="0011473A" w:rsidRPr="0011473A" w:rsidRDefault="0011473A" w:rsidP="004F44EC">
      <w:pPr>
        <w:spacing w:after="0" w:line="256" w:lineRule="auto"/>
        <w:ind w:left="1440"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індивідуальний та диференційований підхід до організації навчання; </w:t>
      </w:r>
    </w:p>
    <w:p w:rsidR="0011473A" w:rsidRPr="0011473A" w:rsidRDefault="0011473A" w:rsidP="004F44EC">
      <w:pPr>
        <w:spacing w:after="0" w:line="240" w:lineRule="auto"/>
        <w:ind w:left="1440"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систематизацію й узагальнення навчального матеріалу; </w:t>
      </w:r>
    </w:p>
    <w:p w:rsidR="0011473A" w:rsidRPr="0011473A" w:rsidRDefault="0011473A" w:rsidP="004F44EC">
      <w:pPr>
        <w:spacing w:after="0" w:line="240" w:lineRule="auto"/>
        <w:ind w:left="1440" w:right="48"/>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         концентрацію уваги учнів до найсуттєвішого в системі знань з кожного предмета. </w:t>
      </w:r>
    </w:p>
    <w:p w:rsidR="0011473A" w:rsidRPr="0011473A" w:rsidRDefault="0011473A" w:rsidP="004F44EC">
      <w:pPr>
        <w:spacing w:after="0" w:line="240" w:lineRule="auto"/>
        <w:ind w:left="48" w:firstLine="85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w:t>
      </w:r>
    </w:p>
    <w:p w:rsidR="0011473A" w:rsidRPr="0011473A" w:rsidRDefault="0011473A" w:rsidP="004F44EC">
      <w:pPr>
        <w:spacing w:after="0" w:line="240" w:lineRule="auto"/>
        <w:ind w:left="48" w:firstLine="85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w:t>
      </w:r>
    </w:p>
    <w:p w:rsidR="0011473A" w:rsidRPr="0011473A" w:rsidRDefault="0011473A" w:rsidP="004F44EC">
      <w:pPr>
        <w:spacing w:after="0" w:line="247" w:lineRule="auto"/>
        <w:ind w:left="54" w:firstLine="85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Оцінка за семестр виставляється за результатами тематичного оцінювання, а за рік - на основі семестрових оцінок. </w:t>
      </w:r>
    </w:p>
    <w:p w:rsidR="0011473A" w:rsidRPr="0011473A" w:rsidRDefault="0011473A" w:rsidP="004F44EC">
      <w:pPr>
        <w:spacing w:after="0" w:line="240" w:lineRule="auto"/>
        <w:ind w:left="48" w:firstLine="8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має право на коригування</w:t>
      </w:r>
      <w:r w:rsidRPr="0011473A">
        <w:rPr>
          <w:rFonts w:ascii="Times New Roman" w:eastAsia="Times New Roman" w:hAnsi="Times New Roman" w:cs="Times New Roman"/>
          <w:sz w:val="28"/>
          <w:szCs w:val="28"/>
          <w:lang w:eastAsia="ru-RU"/>
        </w:rPr>
        <w:t xml:space="preserve"> семестрової оцінки. </w:t>
      </w:r>
    </w:p>
    <w:p w:rsidR="007004DF" w:rsidRDefault="0011473A"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Оприлюднення результатів контролю здійснюється відповідно до вищезазначених нормативних документів. </w:t>
      </w:r>
    </w:p>
    <w:p w:rsidR="0011473A" w:rsidRPr="0011473A" w:rsidRDefault="0011473A" w:rsidP="004F44EC">
      <w:pPr>
        <w:pStyle w:val="HTML"/>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ab/>
      </w:r>
      <w:r w:rsidRPr="0011473A">
        <w:rPr>
          <w:rFonts w:ascii="Times New Roman" w:eastAsia="Times New Roman" w:hAnsi="Times New Roman" w:cs="Times New Roman"/>
          <w:b/>
          <w:bCs/>
          <w:i/>
          <w:sz w:val="28"/>
          <w:szCs w:val="28"/>
          <w:lang w:eastAsia="ru-RU"/>
        </w:rPr>
        <w:t>Критерії   оціню</w:t>
      </w:r>
      <w:r>
        <w:rPr>
          <w:rFonts w:ascii="Times New Roman" w:eastAsia="Times New Roman" w:hAnsi="Times New Roman" w:cs="Times New Roman"/>
          <w:b/>
          <w:bCs/>
          <w:i/>
          <w:sz w:val="28"/>
          <w:szCs w:val="28"/>
          <w:lang w:eastAsia="ru-RU"/>
        </w:rPr>
        <w:t>вання навчальних досягнень здобувачів освіти</w:t>
      </w:r>
      <w:r w:rsidRPr="0011473A">
        <w:rPr>
          <w:rFonts w:ascii="Times New Roman" w:eastAsia="Times New Roman" w:hAnsi="Times New Roman" w:cs="Times New Roman"/>
          <w:b/>
          <w:bCs/>
          <w:i/>
          <w:sz w:val="28"/>
          <w:szCs w:val="28"/>
          <w:lang w:eastAsia="ru-RU"/>
        </w:rPr>
        <w:t>  основної  й  старшої школи</w:t>
      </w:r>
      <w:r w:rsidRPr="0011473A">
        <w:rPr>
          <w:rFonts w:ascii="Courier New" w:eastAsia="Times New Roman" w:hAnsi="Courier New" w:cs="Courier New"/>
          <w:lang w:eastAsia="ru-RU"/>
        </w:rPr>
        <w:t xml:space="preserve"> </w:t>
      </w:r>
      <w:r w:rsidRPr="0011473A">
        <w:rPr>
          <w:rFonts w:ascii="Times New Roman" w:eastAsia="Times New Roman" w:hAnsi="Times New Roman" w:cs="Times New Roman"/>
          <w:sz w:val="28"/>
          <w:szCs w:val="28"/>
          <w:lang w:eastAsia="ru-RU"/>
        </w:rPr>
        <w:t xml:space="preserve">реалізуються   в  нормах  чотирьох  </w:t>
      </w:r>
      <w:proofErr w:type="gramStart"/>
      <w:r w:rsidRPr="0011473A">
        <w:rPr>
          <w:rFonts w:ascii="Times New Roman" w:eastAsia="Times New Roman" w:hAnsi="Times New Roman" w:cs="Times New Roman"/>
          <w:sz w:val="28"/>
          <w:szCs w:val="28"/>
          <w:lang w:eastAsia="ru-RU"/>
        </w:rPr>
        <w:t>р</w:t>
      </w:r>
      <w:proofErr w:type="gramEnd"/>
      <w:r w:rsidRPr="0011473A">
        <w:rPr>
          <w:rFonts w:ascii="Times New Roman" w:eastAsia="Times New Roman" w:hAnsi="Times New Roman" w:cs="Times New Roman"/>
          <w:sz w:val="28"/>
          <w:szCs w:val="28"/>
          <w:lang w:eastAsia="ru-RU"/>
        </w:rPr>
        <w:t xml:space="preserve">івнів </w:t>
      </w:r>
      <w:r w:rsidRPr="0011473A">
        <w:rPr>
          <w:rFonts w:ascii="Times New Roman" w:eastAsia="Times New Roman" w:hAnsi="Times New Roman" w:cs="Times New Roman"/>
          <w:sz w:val="28"/>
          <w:szCs w:val="28"/>
          <w:lang w:eastAsia="ru-RU"/>
        </w:rPr>
        <w:br/>
        <w:t xml:space="preserve">досягнень: початковий, </w:t>
      </w:r>
      <w:r>
        <w:rPr>
          <w:rFonts w:ascii="Times New Roman" w:eastAsia="Times New Roman" w:hAnsi="Times New Roman" w:cs="Times New Roman"/>
          <w:sz w:val="28"/>
          <w:szCs w:val="28"/>
          <w:lang w:eastAsia="ru-RU"/>
        </w:rPr>
        <w:t xml:space="preserve"> середній,  достатній,  високий.</w:t>
      </w:r>
    </w:p>
    <w:p w:rsidR="0011473A" w:rsidRPr="0011473A" w:rsidRDefault="0011473A" w:rsidP="004F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0" w:name="o20"/>
      <w:bookmarkEnd w:id="0"/>
      <w:r w:rsidRPr="0011473A">
        <w:rPr>
          <w:rFonts w:ascii="Times New Roman" w:eastAsia="Times New Roman" w:hAnsi="Times New Roman" w:cs="Times New Roman"/>
          <w:sz w:val="28"/>
          <w:szCs w:val="28"/>
          <w:lang w:eastAsia="ru-RU"/>
        </w:rPr>
        <w:t xml:space="preserve">     Перший </w:t>
      </w:r>
      <w:proofErr w:type="gramStart"/>
      <w:r w:rsidRPr="0011473A">
        <w:rPr>
          <w:rFonts w:ascii="Times New Roman" w:eastAsia="Times New Roman" w:hAnsi="Times New Roman" w:cs="Times New Roman"/>
          <w:sz w:val="28"/>
          <w:szCs w:val="28"/>
          <w:lang w:eastAsia="ru-RU"/>
        </w:rPr>
        <w:t>р</w:t>
      </w:r>
      <w:proofErr w:type="gramEnd"/>
      <w:r w:rsidRPr="0011473A">
        <w:rPr>
          <w:rFonts w:ascii="Times New Roman" w:eastAsia="Times New Roman" w:hAnsi="Times New Roman" w:cs="Times New Roman"/>
          <w:sz w:val="28"/>
          <w:szCs w:val="28"/>
          <w:lang w:eastAsia="ru-RU"/>
        </w:rPr>
        <w:t xml:space="preserve">івень  -   початковий.   Відповідь   учня   (учениці) </w:t>
      </w:r>
      <w:r w:rsidRPr="0011473A">
        <w:rPr>
          <w:rFonts w:ascii="Times New Roman" w:eastAsia="Times New Roman" w:hAnsi="Times New Roman" w:cs="Times New Roman"/>
          <w:sz w:val="28"/>
          <w:szCs w:val="28"/>
          <w:lang w:eastAsia="ru-RU"/>
        </w:rPr>
        <w:br/>
      </w:r>
      <w:proofErr w:type="gramStart"/>
      <w:r w:rsidRPr="0011473A">
        <w:rPr>
          <w:rFonts w:ascii="Times New Roman" w:eastAsia="Times New Roman" w:hAnsi="Times New Roman" w:cs="Times New Roman"/>
          <w:sz w:val="28"/>
          <w:szCs w:val="28"/>
          <w:lang w:eastAsia="ru-RU"/>
        </w:rPr>
        <w:t>фрагментарна</w:t>
      </w:r>
      <w:proofErr w:type="gramEnd"/>
      <w:r w:rsidRPr="0011473A">
        <w:rPr>
          <w:rFonts w:ascii="Times New Roman" w:eastAsia="Times New Roman" w:hAnsi="Times New Roman" w:cs="Times New Roman"/>
          <w:sz w:val="28"/>
          <w:szCs w:val="28"/>
          <w:lang w:eastAsia="ru-RU"/>
        </w:rPr>
        <w:t xml:space="preserve">,  характеризується початковими уявленнями про предмет </w:t>
      </w:r>
      <w:r w:rsidRPr="0011473A">
        <w:rPr>
          <w:rFonts w:ascii="Times New Roman" w:eastAsia="Times New Roman" w:hAnsi="Times New Roman" w:cs="Times New Roman"/>
          <w:sz w:val="28"/>
          <w:szCs w:val="28"/>
          <w:lang w:eastAsia="ru-RU"/>
        </w:rPr>
        <w:br/>
        <w:t>вивчення.</w:t>
      </w:r>
    </w:p>
    <w:p w:rsidR="0011473A" w:rsidRPr="0011473A" w:rsidRDefault="0011473A" w:rsidP="004F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1" w:name="o21"/>
      <w:bookmarkEnd w:id="1"/>
      <w:r w:rsidRPr="0011473A">
        <w:rPr>
          <w:rFonts w:ascii="Times New Roman" w:eastAsia="Times New Roman" w:hAnsi="Times New Roman" w:cs="Times New Roman"/>
          <w:sz w:val="28"/>
          <w:szCs w:val="28"/>
          <w:lang w:eastAsia="ru-RU"/>
        </w:rPr>
        <w:t xml:space="preserve">     Другий рівень - середній.  Учень (учениця) відтворює основний </w:t>
      </w:r>
      <w:r w:rsidRPr="0011473A">
        <w:rPr>
          <w:rFonts w:ascii="Times New Roman" w:eastAsia="Times New Roman" w:hAnsi="Times New Roman" w:cs="Times New Roman"/>
          <w:sz w:val="28"/>
          <w:szCs w:val="28"/>
          <w:lang w:eastAsia="ru-RU"/>
        </w:rPr>
        <w:br/>
        <w:t xml:space="preserve">навчальний  </w:t>
      </w:r>
      <w:proofErr w:type="gramStart"/>
      <w:r w:rsidRPr="0011473A">
        <w:rPr>
          <w:rFonts w:ascii="Times New Roman" w:eastAsia="Times New Roman" w:hAnsi="Times New Roman" w:cs="Times New Roman"/>
          <w:sz w:val="28"/>
          <w:szCs w:val="28"/>
          <w:lang w:eastAsia="ru-RU"/>
        </w:rPr>
        <w:t>матер</w:t>
      </w:r>
      <w:proofErr w:type="gramEnd"/>
      <w:r w:rsidRPr="0011473A">
        <w:rPr>
          <w:rFonts w:ascii="Times New Roman" w:eastAsia="Times New Roman" w:hAnsi="Times New Roman" w:cs="Times New Roman"/>
          <w:sz w:val="28"/>
          <w:szCs w:val="28"/>
          <w:lang w:eastAsia="ru-RU"/>
        </w:rPr>
        <w:t xml:space="preserve">іал,  виконує  завдання   за   зразком,   володіє </w:t>
      </w:r>
      <w:r w:rsidRPr="0011473A">
        <w:rPr>
          <w:rFonts w:ascii="Times New Roman" w:eastAsia="Times New Roman" w:hAnsi="Times New Roman" w:cs="Times New Roman"/>
          <w:sz w:val="28"/>
          <w:szCs w:val="28"/>
          <w:lang w:eastAsia="ru-RU"/>
        </w:rPr>
        <w:br/>
        <w:t>елементарними вміннями навчальної діяльності.</w:t>
      </w:r>
    </w:p>
    <w:p w:rsidR="0011473A" w:rsidRPr="0011473A" w:rsidRDefault="0011473A" w:rsidP="004F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2" w:name="o22"/>
      <w:bookmarkEnd w:id="2"/>
      <w:r w:rsidRPr="0011473A">
        <w:rPr>
          <w:rFonts w:ascii="Times New Roman" w:eastAsia="Times New Roman" w:hAnsi="Times New Roman" w:cs="Times New Roman"/>
          <w:sz w:val="28"/>
          <w:szCs w:val="28"/>
          <w:lang w:eastAsia="ru-RU"/>
        </w:rPr>
        <w:t xml:space="preserve">     Третій </w:t>
      </w:r>
      <w:proofErr w:type="gramStart"/>
      <w:r w:rsidRPr="0011473A">
        <w:rPr>
          <w:rFonts w:ascii="Times New Roman" w:eastAsia="Times New Roman" w:hAnsi="Times New Roman" w:cs="Times New Roman"/>
          <w:sz w:val="28"/>
          <w:szCs w:val="28"/>
          <w:lang w:eastAsia="ru-RU"/>
        </w:rPr>
        <w:t>р</w:t>
      </w:r>
      <w:proofErr w:type="gramEnd"/>
      <w:r w:rsidRPr="0011473A">
        <w:rPr>
          <w:rFonts w:ascii="Times New Roman" w:eastAsia="Times New Roman" w:hAnsi="Times New Roman" w:cs="Times New Roman"/>
          <w:sz w:val="28"/>
          <w:szCs w:val="28"/>
          <w:lang w:eastAsia="ru-RU"/>
        </w:rPr>
        <w:t xml:space="preserve">івень  -  достатній.  Учень  (учениця)  знає  істотні </w:t>
      </w:r>
      <w:r w:rsidRPr="0011473A">
        <w:rPr>
          <w:rFonts w:ascii="Times New Roman" w:eastAsia="Times New Roman" w:hAnsi="Times New Roman" w:cs="Times New Roman"/>
          <w:sz w:val="28"/>
          <w:szCs w:val="28"/>
          <w:lang w:eastAsia="ru-RU"/>
        </w:rPr>
        <w:br/>
        <w:t xml:space="preserve">ознаки  понять,  явищ,  зв'язки  між  ними,  вміє пояснити основні </w:t>
      </w:r>
      <w:r w:rsidRPr="0011473A">
        <w:rPr>
          <w:rFonts w:ascii="Times New Roman" w:eastAsia="Times New Roman" w:hAnsi="Times New Roman" w:cs="Times New Roman"/>
          <w:sz w:val="28"/>
          <w:szCs w:val="28"/>
          <w:lang w:eastAsia="ru-RU"/>
        </w:rPr>
        <w:br/>
        <w:t xml:space="preserve">закономірності, а також самостійно застосовує знання в стандартних </w:t>
      </w:r>
      <w:r w:rsidRPr="0011473A">
        <w:rPr>
          <w:rFonts w:ascii="Times New Roman" w:eastAsia="Times New Roman" w:hAnsi="Times New Roman" w:cs="Times New Roman"/>
          <w:sz w:val="28"/>
          <w:szCs w:val="28"/>
          <w:lang w:eastAsia="ru-RU"/>
        </w:rPr>
        <w:br/>
        <w:t xml:space="preserve">ситуаціях,     володіє     розумовими     операціями    (аналізом, </w:t>
      </w:r>
      <w:r w:rsidRPr="0011473A">
        <w:rPr>
          <w:rFonts w:ascii="Times New Roman" w:eastAsia="Times New Roman" w:hAnsi="Times New Roman" w:cs="Times New Roman"/>
          <w:sz w:val="28"/>
          <w:szCs w:val="28"/>
          <w:lang w:eastAsia="ru-RU"/>
        </w:rPr>
        <w:br/>
        <w:t xml:space="preserve">абстрагуванням,  узагальненням  тощо),   вміє   робити   висновки, </w:t>
      </w:r>
      <w:r w:rsidRPr="0011473A">
        <w:rPr>
          <w:rFonts w:ascii="Times New Roman" w:eastAsia="Times New Roman" w:hAnsi="Times New Roman" w:cs="Times New Roman"/>
          <w:sz w:val="28"/>
          <w:szCs w:val="28"/>
          <w:lang w:eastAsia="ru-RU"/>
        </w:rPr>
        <w:br/>
        <w:t xml:space="preserve">виправляти  </w:t>
      </w:r>
      <w:proofErr w:type="gramStart"/>
      <w:r w:rsidRPr="0011473A">
        <w:rPr>
          <w:rFonts w:ascii="Times New Roman" w:eastAsia="Times New Roman" w:hAnsi="Times New Roman" w:cs="Times New Roman"/>
          <w:sz w:val="28"/>
          <w:szCs w:val="28"/>
          <w:lang w:eastAsia="ru-RU"/>
        </w:rPr>
        <w:t>допущен</w:t>
      </w:r>
      <w:proofErr w:type="gramEnd"/>
      <w:r w:rsidRPr="0011473A">
        <w:rPr>
          <w:rFonts w:ascii="Times New Roman" w:eastAsia="Times New Roman" w:hAnsi="Times New Roman" w:cs="Times New Roman"/>
          <w:sz w:val="28"/>
          <w:szCs w:val="28"/>
          <w:lang w:eastAsia="ru-RU"/>
        </w:rPr>
        <w:t xml:space="preserve">і помилки.  Відповідь учня (учениці) правильна, </w:t>
      </w:r>
      <w:r w:rsidRPr="0011473A">
        <w:rPr>
          <w:rFonts w:ascii="Times New Roman" w:eastAsia="Times New Roman" w:hAnsi="Times New Roman" w:cs="Times New Roman"/>
          <w:sz w:val="28"/>
          <w:szCs w:val="28"/>
          <w:lang w:eastAsia="ru-RU"/>
        </w:rPr>
        <w:br/>
        <w:t>логічна, обґрунтована, хоча у ній бракує власних суджень.</w:t>
      </w:r>
    </w:p>
    <w:p w:rsidR="0011473A" w:rsidRPr="0011473A" w:rsidRDefault="0011473A" w:rsidP="004F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3" w:name="o23"/>
      <w:bookmarkEnd w:id="3"/>
      <w:r w:rsidRPr="0011473A">
        <w:rPr>
          <w:rFonts w:ascii="Times New Roman" w:eastAsia="Times New Roman" w:hAnsi="Times New Roman" w:cs="Times New Roman"/>
          <w:sz w:val="28"/>
          <w:szCs w:val="28"/>
          <w:lang w:eastAsia="ru-RU"/>
        </w:rPr>
        <w:t xml:space="preserve">     Четвертий рівень   -   високий.   Знання   учня  (учениці)  є </w:t>
      </w:r>
      <w:r w:rsidRPr="0011473A">
        <w:rPr>
          <w:rFonts w:ascii="Times New Roman" w:eastAsia="Times New Roman" w:hAnsi="Times New Roman" w:cs="Times New Roman"/>
          <w:sz w:val="28"/>
          <w:szCs w:val="28"/>
          <w:lang w:eastAsia="ru-RU"/>
        </w:rPr>
        <w:br/>
        <w:t xml:space="preserve">глибокими, міцними, системними; учень (учениця) вміє застосовувати </w:t>
      </w:r>
      <w:r w:rsidRPr="0011473A">
        <w:rPr>
          <w:rFonts w:ascii="Times New Roman" w:eastAsia="Times New Roman" w:hAnsi="Times New Roman" w:cs="Times New Roman"/>
          <w:sz w:val="28"/>
          <w:szCs w:val="28"/>
          <w:lang w:eastAsia="ru-RU"/>
        </w:rPr>
        <w:br/>
        <w:t xml:space="preserve">їх  для виконання творчих завдань,  його (її) навчальна діяльність </w:t>
      </w:r>
      <w:r w:rsidRPr="0011473A">
        <w:rPr>
          <w:rFonts w:ascii="Times New Roman" w:eastAsia="Times New Roman" w:hAnsi="Times New Roman" w:cs="Times New Roman"/>
          <w:sz w:val="28"/>
          <w:szCs w:val="28"/>
          <w:lang w:eastAsia="ru-RU"/>
        </w:rPr>
        <w:br/>
      </w:r>
      <w:r w:rsidRPr="0011473A">
        <w:rPr>
          <w:rFonts w:ascii="Times New Roman" w:eastAsia="Times New Roman" w:hAnsi="Times New Roman" w:cs="Times New Roman"/>
          <w:sz w:val="28"/>
          <w:szCs w:val="28"/>
          <w:lang w:eastAsia="ru-RU"/>
        </w:rPr>
        <w:lastRenderedPageBreak/>
        <w:t xml:space="preserve">позначена  вмінням  самостійно  оцінювати  </w:t>
      </w:r>
      <w:proofErr w:type="gramStart"/>
      <w:r w:rsidRPr="0011473A">
        <w:rPr>
          <w:rFonts w:ascii="Times New Roman" w:eastAsia="Times New Roman" w:hAnsi="Times New Roman" w:cs="Times New Roman"/>
          <w:sz w:val="28"/>
          <w:szCs w:val="28"/>
          <w:lang w:eastAsia="ru-RU"/>
        </w:rPr>
        <w:t>р</w:t>
      </w:r>
      <w:proofErr w:type="gramEnd"/>
      <w:r w:rsidRPr="0011473A">
        <w:rPr>
          <w:rFonts w:ascii="Times New Roman" w:eastAsia="Times New Roman" w:hAnsi="Times New Roman" w:cs="Times New Roman"/>
          <w:sz w:val="28"/>
          <w:szCs w:val="28"/>
          <w:lang w:eastAsia="ru-RU"/>
        </w:rPr>
        <w:t xml:space="preserve">ізноманітні  ситуації, </w:t>
      </w:r>
      <w:r w:rsidRPr="0011473A">
        <w:rPr>
          <w:rFonts w:ascii="Times New Roman" w:eastAsia="Times New Roman" w:hAnsi="Times New Roman" w:cs="Times New Roman"/>
          <w:sz w:val="28"/>
          <w:szCs w:val="28"/>
          <w:lang w:eastAsia="ru-RU"/>
        </w:rPr>
        <w:br/>
        <w:t>явища, факти, виявляти і відстоювати особисту позицію.</w:t>
      </w:r>
    </w:p>
    <w:p w:rsidR="0011473A" w:rsidRDefault="0011473A" w:rsidP="004F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4" w:name="o24"/>
      <w:bookmarkEnd w:id="4"/>
      <w:r w:rsidRPr="0011473A">
        <w:rPr>
          <w:rFonts w:ascii="Times New Roman" w:eastAsia="Times New Roman" w:hAnsi="Times New Roman" w:cs="Times New Roman"/>
          <w:sz w:val="28"/>
          <w:szCs w:val="28"/>
          <w:lang w:eastAsia="ru-RU"/>
        </w:rPr>
        <w:t xml:space="preserve">     Кожний наступний  </w:t>
      </w:r>
      <w:proofErr w:type="gramStart"/>
      <w:r w:rsidRPr="0011473A">
        <w:rPr>
          <w:rFonts w:ascii="Times New Roman" w:eastAsia="Times New Roman" w:hAnsi="Times New Roman" w:cs="Times New Roman"/>
          <w:sz w:val="28"/>
          <w:szCs w:val="28"/>
          <w:lang w:eastAsia="ru-RU"/>
        </w:rPr>
        <w:t>р</w:t>
      </w:r>
      <w:proofErr w:type="gramEnd"/>
      <w:r w:rsidRPr="0011473A">
        <w:rPr>
          <w:rFonts w:ascii="Times New Roman" w:eastAsia="Times New Roman" w:hAnsi="Times New Roman" w:cs="Times New Roman"/>
          <w:sz w:val="28"/>
          <w:szCs w:val="28"/>
          <w:lang w:eastAsia="ru-RU"/>
        </w:rPr>
        <w:t xml:space="preserve">івень  вимог  вбирає  в  себе  вимоги   до </w:t>
      </w:r>
      <w:r w:rsidRPr="0011473A">
        <w:rPr>
          <w:rFonts w:ascii="Times New Roman" w:eastAsia="Times New Roman" w:hAnsi="Times New Roman" w:cs="Times New Roman"/>
          <w:sz w:val="28"/>
          <w:szCs w:val="28"/>
          <w:lang w:eastAsia="ru-RU"/>
        </w:rPr>
        <w:br/>
        <w:t xml:space="preserve">попереднього, а також додає нові. </w:t>
      </w:r>
    </w:p>
    <w:p w:rsidR="004F44EC" w:rsidRDefault="004F44EC" w:rsidP="004F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44EC" w:rsidRDefault="004F44EC" w:rsidP="004F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44EC" w:rsidRDefault="004F44EC" w:rsidP="004F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1473A" w:rsidRPr="0011473A" w:rsidRDefault="0011473A" w:rsidP="004F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9925" w:type="dxa"/>
        <w:tblCellMar>
          <w:left w:w="0" w:type="dxa"/>
          <w:right w:w="0" w:type="dxa"/>
        </w:tblCellMar>
        <w:tblLook w:val="04A0"/>
      </w:tblPr>
      <w:tblGrid>
        <w:gridCol w:w="1992"/>
        <w:gridCol w:w="780"/>
        <w:gridCol w:w="7153"/>
      </w:tblGrid>
      <w:tr w:rsidR="0011473A" w:rsidRPr="0011473A" w:rsidTr="00342CD2">
        <w:trPr>
          <w:trHeight w:val="571"/>
        </w:trPr>
        <w:tc>
          <w:tcPr>
            <w:tcW w:w="1992" w:type="dxa"/>
            <w:tcBorders>
              <w:top w:val="single" w:sz="8" w:space="0" w:color="auto"/>
              <w:left w:val="single" w:sz="8" w:space="0" w:color="auto"/>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b/>
                <w:bCs/>
                <w:sz w:val="28"/>
                <w:szCs w:val="28"/>
                <w:lang w:eastAsia="ru-RU"/>
              </w:rPr>
              <w:t>Рівні навчальних досягнень</w:t>
            </w:r>
            <w:r w:rsidRPr="0011473A">
              <w:rPr>
                <w:rFonts w:ascii="Times New Roman" w:eastAsia="Times New Roman" w:hAnsi="Times New Roman" w:cs="Times New Roman"/>
                <w:sz w:val="28"/>
                <w:szCs w:val="28"/>
                <w:lang w:eastAsia="ru-RU"/>
              </w:rPr>
              <w:t xml:space="preserve"> </w:t>
            </w:r>
          </w:p>
        </w:tc>
        <w:tc>
          <w:tcPr>
            <w:tcW w:w="780" w:type="dxa"/>
            <w:tcBorders>
              <w:top w:val="single" w:sz="8" w:space="0" w:color="auto"/>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82"/>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b/>
                <w:bCs/>
                <w:sz w:val="28"/>
                <w:szCs w:val="28"/>
                <w:lang w:eastAsia="ru-RU"/>
              </w:rPr>
              <w:t>Бали</w:t>
            </w:r>
            <w:r w:rsidRPr="0011473A">
              <w:rPr>
                <w:rFonts w:ascii="Times New Roman" w:eastAsia="Times New Roman" w:hAnsi="Times New Roman" w:cs="Times New Roman"/>
                <w:sz w:val="28"/>
                <w:szCs w:val="28"/>
                <w:lang w:eastAsia="ru-RU"/>
              </w:rPr>
              <w:t xml:space="preserve"> </w:t>
            </w:r>
          </w:p>
        </w:tc>
        <w:tc>
          <w:tcPr>
            <w:tcW w:w="7153" w:type="dxa"/>
            <w:tcBorders>
              <w:top w:val="single" w:sz="8" w:space="0" w:color="auto"/>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24"/>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b/>
                <w:bCs/>
                <w:sz w:val="28"/>
                <w:szCs w:val="28"/>
                <w:lang w:eastAsia="ru-RU"/>
              </w:rPr>
              <w:t>Загальні критерії оцінювання навчальних досягнень учнів</w:t>
            </w:r>
            <w:r w:rsidRPr="0011473A">
              <w:rPr>
                <w:rFonts w:ascii="Times New Roman" w:eastAsia="Times New Roman" w:hAnsi="Times New Roman" w:cs="Times New Roman"/>
                <w:sz w:val="28"/>
                <w:szCs w:val="28"/>
                <w:lang w:eastAsia="ru-RU"/>
              </w:rPr>
              <w:t xml:space="preserve"> </w:t>
            </w:r>
          </w:p>
        </w:tc>
      </w:tr>
      <w:tr w:rsidR="0011473A" w:rsidRPr="0011473A" w:rsidTr="00342CD2">
        <w:trPr>
          <w:trHeight w:val="336"/>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rPr>
                <w:rFonts w:ascii="Times New Roman" w:eastAsia="Times New Roman" w:hAnsi="Times New Roman" w:cs="Times New Roman"/>
                <w:sz w:val="28"/>
                <w:szCs w:val="28"/>
                <w:lang w:eastAsia="ru-RU"/>
              </w:rPr>
            </w:pPr>
            <w:r w:rsidRPr="0011473A">
              <w:rPr>
                <w:rFonts w:ascii="Times New Roman" w:eastAsia="Times New Roman" w:hAnsi="Times New Roman" w:cs="Times New Roman"/>
                <w:b/>
                <w:bCs/>
                <w:sz w:val="28"/>
                <w:szCs w:val="28"/>
                <w:lang w:eastAsia="ru-RU"/>
              </w:rPr>
              <w:t xml:space="preserve">I. Початковий </w:t>
            </w: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29"/>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1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36"/>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Учні розрізняють об'єкти вивчення          </w:t>
            </w:r>
          </w:p>
        </w:tc>
      </w:tr>
      <w:tr w:rsidR="0011473A" w:rsidRPr="0011473A" w:rsidTr="00342CD2">
        <w:trPr>
          <w:trHeight w:val="658"/>
        </w:trPr>
        <w:tc>
          <w:tcPr>
            <w:tcW w:w="0" w:type="auto"/>
            <w:vMerge/>
            <w:tcBorders>
              <w:top w:val="nil"/>
              <w:left w:val="single" w:sz="8" w:space="0" w:color="auto"/>
              <w:bottom w:val="single" w:sz="8" w:space="0" w:color="auto"/>
              <w:right w:val="single" w:sz="8" w:space="0" w:color="auto"/>
            </w:tcBorders>
            <w:vAlign w:val="center"/>
            <w:hideMark/>
          </w:tcPr>
          <w:p w:rsidR="0011473A" w:rsidRPr="0011473A" w:rsidRDefault="0011473A" w:rsidP="004F44E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29"/>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2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36"/>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Учні відтворюють незначну частину навчального матеріалу, мають нечіткі уявлення про об'єкт вивчення  </w:t>
            </w:r>
          </w:p>
        </w:tc>
      </w:tr>
      <w:tr w:rsidR="0011473A" w:rsidRPr="0011473A" w:rsidTr="00342CD2">
        <w:trPr>
          <w:trHeight w:val="653"/>
        </w:trPr>
        <w:tc>
          <w:tcPr>
            <w:tcW w:w="0" w:type="auto"/>
            <w:vMerge/>
            <w:tcBorders>
              <w:top w:val="nil"/>
              <w:left w:val="single" w:sz="8" w:space="0" w:color="auto"/>
              <w:bottom w:val="single" w:sz="8" w:space="0" w:color="auto"/>
              <w:right w:val="single" w:sz="8" w:space="0" w:color="auto"/>
            </w:tcBorders>
            <w:vAlign w:val="center"/>
            <w:hideMark/>
          </w:tcPr>
          <w:p w:rsidR="0011473A" w:rsidRPr="0011473A" w:rsidRDefault="0011473A" w:rsidP="004F44E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29"/>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3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36"/>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Учні відтворюють частину навчального матеріалу; з допомогою вчителя виконують  елементарні завдання  </w:t>
            </w:r>
          </w:p>
        </w:tc>
      </w:tr>
      <w:tr w:rsidR="0011473A" w:rsidRPr="0011473A" w:rsidTr="00342CD2">
        <w:trPr>
          <w:trHeight w:val="653"/>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42"/>
              <w:rPr>
                <w:rFonts w:ascii="Times New Roman" w:eastAsia="Times New Roman" w:hAnsi="Times New Roman" w:cs="Times New Roman"/>
                <w:sz w:val="28"/>
                <w:szCs w:val="28"/>
                <w:lang w:eastAsia="ru-RU"/>
              </w:rPr>
            </w:pPr>
            <w:r w:rsidRPr="0011473A">
              <w:rPr>
                <w:rFonts w:ascii="Times New Roman" w:eastAsia="Times New Roman" w:hAnsi="Times New Roman" w:cs="Times New Roman"/>
                <w:b/>
                <w:bCs/>
                <w:sz w:val="28"/>
                <w:szCs w:val="28"/>
                <w:lang w:eastAsia="ru-RU"/>
              </w:rPr>
              <w:t xml:space="preserve">II. Середній </w:t>
            </w:r>
          </w:p>
        </w:tc>
        <w:tc>
          <w:tcPr>
            <w:tcW w:w="780" w:type="dxa"/>
            <w:tcBorders>
              <w:top w:val="nil"/>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29"/>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4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36"/>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Учні з допомогою вчителя відтворюють основний навчальний матеріал, можуть повторити за зразком певну операцію, дію  </w:t>
            </w:r>
          </w:p>
        </w:tc>
      </w:tr>
      <w:tr w:rsidR="0011473A" w:rsidRPr="0011473A" w:rsidTr="00342CD2">
        <w:trPr>
          <w:trHeight w:val="658"/>
        </w:trPr>
        <w:tc>
          <w:tcPr>
            <w:tcW w:w="0" w:type="auto"/>
            <w:vMerge/>
            <w:tcBorders>
              <w:top w:val="nil"/>
              <w:left w:val="single" w:sz="8" w:space="0" w:color="auto"/>
              <w:bottom w:val="single" w:sz="8" w:space="0" w:color="auto"/>
              <w:right w:val="single" w:sz="8" w:space="0" w:color="auto"/>
            </w:tcBorders>
            <w:vAlign w:val="center"/>
            <w:hideMark/>
          </w:tcPr>
          <w:p w:rsidR="0011473A" w:rsidRPr="0011473A" w:rsidRDefault="0011473A" w:rsidP="004F44E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29"/>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5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3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Учні відтворюють основний навчальний матеріал, здатні з помилками й неточностями дати визначення понять, сформулювати правило  </w:t>
            </w:r>
          </w:p>
        </w:tc>
      </w:tr>
      <w:tr w:rsidR="0011473A" w:rsidRPr="0011473A" w:rsidTr="00342CD2">
        <w:trPr>
          <w:trHeight w:val="970"/>
        </w:trPr>
        <w:tc>
          <w:tcPr>
            <w:tcW w:w="0" w:type="auto"/>
            <w:vMerge/>
            <w:tcBorders>
              <w:top w:val="nil"/>
              <w:left w:val="single" w:sz="8" w:space="0" w:color="auto"/>
              <w:bottom w:val="single" w:sz="8" w:space="0" w:color="auto"/>
              <w:right w:val="single" w:sz="8" w:space="0" w:color="auto"/>
            </w:tcBorders>
            <w:vAlign w:val="center"/>
            <w:hideMark/>
          </w:tcPr>
          <w:p w:rsidR="0011473A" w:rsidRPr="0011473A" w:rsidRDefault="0011473A" w:rsidP="004F44E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29"/>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6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36" w:right="195"/>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11473A" w:rsidRPr="0011473A" w:rsidTr="00342CD2">
        <w:trPr>
          <w:trHeight w:val="1291"/>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42"/>
              <w:rPr>
                <w:rFonts w:ascii="Times New Roman" w:eastAsia="Times New Roman" w:hAnsi="Times New Roman" w:cs="Times New Roman"/>
                <w:sz w:val="28"/>
                <w:szCs w:val="28"/>
                <w:lang w:eastAsia="ru-RU"/>
              </w:rPr>
            </w:pPr>
            <w:r w:rsidRPr="0011473A">
              <w:rPr>
                <w:rFonts w:ascii="Times New Roman" w:eastAsia="Times New Roman" w:hAnsi="Times New Roman" w:cs="Times New Roman"/>
                <w:b/>
                <w:bCs/>
                <w:sz w:val="28"/>
                <w:szCs w:val="28"/>
                <w:lang w:eastAsia="ru-RU"/>
              </w:rPr>
              <w:t xml:space="preserve">III. Достатній </w:t>
            </w:r>
          </w:p>
        </w:tc>
        <w:tc>
          <w:tcPr>
            <w:tcW w:w="780" w:type="dxa"/>
            <w:tcBorders>
              <w:top w:val="nil"/>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29"/>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7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36"/>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Учні правильно відтворюють навчальний матеріал, знають </w:t>
            </w:r>
          </w:p>
          <w:p w:rsidR="0011473A" w:rsidRPr="0011473A" w:rsidRDefault="0011473A" w:rsidP="004F44EC">
            <w:pPr>
              <w:spacing w:after="0" w:line="256" w:lineRule="auto"/>
              <w:ind w:left="36" w:right="42"/>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rsidR="0011473A" w:rsidRPr="0011473A" w:rsidTr="00342CD2">
        <w:trPr>
          <w:trHeight w:val="1925"/>
        </w:trPr>
        <w:tc>
          <w:tcPr>
            <w:tcW w:w="0" w:type="auto"/>
            <w:vMerge/>
            <w:tcBorders>
              <w:top w:val="nil"/>
              <w:left w:val="single" w:sz="8" w:space="0" w:color="auto"/>
              <w:bottom w:val="single" w:sz="8" w:space="0" w:color="auto"/>
              <w:right w:val="single" w:sz="8" w:space="0" w:color="auto"/>
            </w:tcBorders>
            <w:vAlign w:val="center"/>
            <w:hideMark/>
          </w:tcPr>
          <w:p w:rsidR="0011473A" w:rsidRPr="0011473A" w:rsidRDefault="0011473A" w:rsidP="004F44E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29"/>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8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73" w:lineRule="auto"/>
              <w:ind w:left="36" w:right="12"/>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w:t>
            </w:r>
          </w:p>
          <w:p w:rsidR="0011473A" w:rsidRPr="0011473A" w:rsidRDefault="0011473A" w:rsidP="004F44EC">
            <w:pPr>
              <w:spacing w:after="0" w:line="256" w:lineRule="auto"/>
              <w:ind w:left="36"/>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хоч і мають неточності  </w:t>
            </w:r>
          </w:p>
        </w:tc>
      </w:tr>
      <w:tr w:rsidR="0011473A" w:rsidRPr="0011473A" w:rsidTr="00342CD2">
        <w:trPr>
          <w:trHeight w:val="1286"/>
        </w:trPr>
        <w:tc>
          <w:tcPr>
            <w:tcW w:w="0" w:type="auto"/>
            <w:vMerge/>
            <w:tcBorders>
              <w:top w:val="nil"/>
              <w:left w:val="single" w:sz="8" w:space="0" w:color="auto"/>
              <w:bottom w:val="single" w:sz="8" w:space="0" w:color="auto"/>
              <w:right w:val="single" w:sz="8" w:space="0" w:color="auto"/>
            </w:tcBorders>
            <w:vAlign w:val="center"/>
            <w:hideMark/>
          </w:tcPr>
          <w:p w:rsidR="0011473A" w:rsidRPr="0011473A" w:rsidRDefault="0011473A" w:rsidP="004F44E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29"/>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9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36"/>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w:t>
            </w:r>
            <w:r w:rsidRPr="0011473A">
              <w:rPr>
                <w:rFonts w:ascii="Times New Roman" w:eastAsia="Times New Roman" w:hAnsi="Times New Roman" w:cs="Times New Roman"/>
                <w:sz w:val="28"/>
                <w:szCs w:val="28"/>
                <w:lang w:eastAsia="ru-RU"/>
              </w:rPr>
              <w:lastRenderedPageBreak/>
              <w:t xml:space="preserve">аргументацією  </w:t>
            </w:r>
          </w:p>
        </w:tc>
      </w:tr>
      <w:tr w:rsidR="0011473A" w:rsidRPr="0011473A" w:rsidTr="00342CD2">
        <w:trPr>
          <w:trHeight w:val="576"/>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42"/>
              <w:rPr>
                <w:rFonts w:ascii="Times New Roman" w:eastAsia="Times New Roman" w:hAnsi="Times New Roman" w:cs="Times New Roman"/>
                <w:sz w:val="28"/>
                <w:szCs w:val="28"/>
                <w:lang w:eastAsia="ru-RU"/>
              </w:rPr>
            </w:pPr>
            <w:r w:rsidRPr="0011473A">
              <w:rPr>
                <w:rFonts w:ascii="Times New Roman" w:eastAsia="Times New Roman" w:hAnsi="Times New Roman" w:cs="Times New Roman"/>
                <w:b/>
                <w:bCs/>
                <w:sz w:val="28"/>
                <w:szCs w:val="28"/>
                <w:lang w:eastAsia="ru-RU"/>
              </w:rPr>
              <w:lastRenderedPageBreak/>
              <w:t xml:space="preserve">IV. Високий </w:t>
            </w:r>
          </w:p>
        </w:tc>
        <w:tc>
          <w:tcPr>
            <w:tcW w:w="780" w:type="dxa"/>
            <w:tcBorders>
              <w:top w:val="nil"/>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34"/>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10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36"/>
              <w:jc w:val="both"/>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Учні мають повні, глибокі знання, здатні використовувати їх у практичній  діяльності, робити висновки, узагальнення  </w:t>
            </w:r>
          </w:p>
        </w:tc>
      </w:tr>
      <w:tr w:rsidR="0011473A" w:rsidRPr="0011473A" w:rsidTr="00342CD2">
        <w:trPr>
          <w:trHeight w:val="1123"/>
        </w:trPr>
        <w:tc>
          <w:tcPr>
            <w:tcW w:w="0" w:type="auto"/>
            <w:vMerge/>
            <w:tcBorders>
              <w:top w:val="nil"/>
              <w:left w:val="single" w:sz="8" w:space="0" w:color="auto"/>
              <w:bottom w:val="single" w:sz="8" w:space="0" w:color="auto"/>
              <w:right w:val="single" w:sz="8" w:space="0" w:color="auto"/>
            </w:tcBorders>
            <w:vAlign w:val="center"/>
            <w:hideMark/>
          </w:tcPr>
          <w:p w:rsidR="0011473A" w:rsidRPr="0011473A" w:rsidRDefault="0011473A" w:rsidP="004F44E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34"/>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11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36"/>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11473A" w:rsidRPr="0011473A" w:rsidTr="00342CD2">
        <w:trPr>
          <w:trHeight w:val="1402"/>
        </w:trPr>
        <w:tc>
          <w:tcPr>
            <w:tcW w:w="0" w:type="auto"/>
            <w:vMerge/>
            <w:tcBorders>
              <w:top w:val="nil"/>
              <w:left w:val="single" w:sz="8" w:space="0" w:color="auto"/>
              <w:bottom w:val="single" w:sz="8" w:space="0" w:color="auto"/>
              <w:right w:val="single" w:sz="8" w:space="0" w:color="auto"/>
            </w:tcBorders>
            <w:vAlign w:val="center"/>
            <w:hideMark/>
          </w:tcPr>
          <w:p w:rsidR="0011473A" w:rsidRPr="0011473A" w:rsidRDefault="0011473A" w:rsidP="004F44E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single" w:sz="8" w:space="0" w:color="auto"/>
              <w:right w:val="single" w:sz="8" w:space="0" w:color="auto"/>
            </w:tcBorders>
            <w:tcMar>
              <w:top w:w="12" w:type="dxa"/>
              <w:left w:w="36" w:type="dxa"/>
              <w:bottom w:w="0" w:type="dxa"/>
              <w:right w:w="0" w:type="dxa"/>
            </w:tcMar>
            <w:vAlign w:val="center"/>
            <w:hideMark/>
          </w:tcPr>
          <w:p w:rsidR="0011473A" w:rsidRPr="0011473A" w:rsidRDefault="0011473A" w:rsidP="004F44EC">
            <w:pPr>
              <w:spacing w:after="0" w:line="256" w:lineRule="auto"/>
              <w:ind w:left="34"/>
              <w:jc w:val="center"/>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12 </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11473A" w:rsidRPr="0011473A" w:rsidRDefault="0011473A" w:rsidP="004F44EC">
            <w:pPr>
              <w:spacing w:after="0" w:line="256" w:lineRule="auto"/>
              <w:ind w:left="36"/>
              <w:rPr>
                <w:rFonts w:ascii="Times New Roman" w:eastAsia="Times New Roman" w:hAnsi="Times New Roman" w:cs="Times New Roman"/>
                <w:sz w:val="28"/>
                <w:szCs w:val="28"/>
                <w:lang w:eastAsia="ru-RU"/>
              </w:rPr>
            </w:pPr>
            <w:r w:rsidRPr="0011473A">
              <w:rPr>
                <w:rFonts w:ascii="Times New Roman" w:eastAsia="Times New Roman" w:hAnsi="Times New Roman" w:cs="Times New Roman"/>
                <w:sz w:val="28"/>
                <w:szCs w:val="28"/>
                <w:lang w:eastAsia="ru-RU"/>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11473A" w:rsidRPr="0011473A" w:rsidRDefault="0011473A" w:rsidP="004F44EC">
      <w:pPr>
        <w:spacing w:after="0" w:line="240" w:lineRule="auto"/>
        <w:ind w:left="62" w:right="10"/>
        <w:jc w:val="center"/>
        <w:outlineLvl w:val="1"/>
        <w:rPr>
          <w:rFonts w:ascii="Times New Roman" w:eastAsia="Times New Roman" w:hAnsi="Times New Roman" w:cs="Times New Roman"/>
          <w:b/>
          <w:bCs/>
          <w:i/>
          <w:sz w:val="28"/>
          <w:szCs w:val="28"/>
          <w:lang w:eastAsia="ru-RU"/>
        </w:rPr>
      </w:pPr>
    </w:p>
    <w:p w:rsidR="00290064" w:rsidRPr="00290064" w:rsidRDefault="007004DF"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p>
    <w:p w:rsidR="007004DF" w:rsidRDefault="007004DF" w:rsidP="004F44EC">
      <w:pPr>
        <w:spacing w:after="0"/>
        <w:jc w:val="both"/>
        <w:rPr>
          <w:rFonts w:ascii="Times New Roman" w:hAnsi="Times New Roman" w:cs="Times New Roman"/>
          <w:sz w:val="28"/>
          <w:szCs w:val="28"/>
        </w:rPr>
      </w:pPr>
    </w:p>
    <w:p w:rsidR="00682CAD" w:rsidRPr="00090F3C" w:rsidRDefault="00290064" w:rsidP="004F44EC">
      <w:pPr>
        <w:spacing w:after="0"/>
        <w:jc w:val="center"/>
        <w:rPr>
          <w:rFonts w:ascii="Times New Roman" w:hAnsi="Times New Roman" w:cs="Times New Roman"/>
          <w:b/>
          <w:sz w:val="28"/>
          <w:szCs w:val="28"/>
          <w:lang w:val="uk-UA"/>
        </w:rPr>
      </w:pPr>
      <w:r w:rsidRPr="00090F3C">
        <w:rPr>
          <w:rFonts w:ascii="Times New Roman" w:hAnsi="Times New Roman" w:cs="Times New Roman"/>
          <w:b/>
          <w:sz w:val="28"/>
          <w:szCs w:val="28"/>
        </w:rPr>
        <w:t>4.  Критерії, правила і процедури оцінювання педагогічної діяльності педагогічних працівників</w:t>
      </w:r>
      <w:r w:rsidR="00682CAD" w:rsidRPr="00090F3C">
        <w:rPr>
          <w:rFonts w:ascii="Times New Roman" w:hAnsi="Times New Roman" w:cs="Times New Roman"/>
          <w:b/>
          <w:sz w:val="28"/>
          <w:szCs w:val="28"/>
          <w:lang w:val="uk-UA"/>
        </w:rPr>
        <w:t>.</w:t>
      </w:r>
    </w:p>
    <w:p w:rsidR="003E3DD2" w:rsidRDefault="00290064" w:rsidP="004F44EC">
      <w:pPr>
        <w:spacing w:after="0"/>
        <w:jc w:val="both"/>
        <w:rPr>
          <w:rFonts w:ascii="Times New Roman" w:hAnsi="Times New Roman" w:cs="Times New Roman"/>
          <w:sz w:val="28"/>
          <w:szCs w:val="28"/>
        </w:rPr>
      </w:pPr>
      <w:r w:rsidRPr="00682CAD">
        <w:rPr>
          <w:rFonts w:ascii="Times New Roman" w:hAnsi="Times New Roman" w:cs="Times New Roman"/>
          <w:sz w:val="28"/>
          <w:szCs w:val="28"/>
          <w:lang w:val="uk-UA"/>
        </w:rPr>
        <w:t xml:space="preserve"> </w:t>
      </w:r>
      <w:r w:rsidR="00090F3C">
        <w:rPr>
          <w:rFonts w:ascii="Times New Roman" w:hAnsi="Times New Roman" w:cs="Times New Roman"/>
          <w:sz w:val="28"/>
          <w:szCs w:val="28"/>
          <w:lang w:val="uk-UA"/>
        </w:rPr>
        <w:tab/>
      </w:r>
      <w:r w:rsidRPr="00682CAD">
        <w:rPr>
          <w:rFonts w:ascii="Times New Roman" w:hAnsi="Times New Roman" w:cs="Times New Roman"/>
          <w:sz w:val="28"/>
          <w:szCs w:val="28"/>
          <w:lang w:val="uk-UA"/>
        </w:rPr>
        <w:t xml:space="preserve">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 </w:t>
      </w:r>
      <w:r w:rsidRPr="00090F3C">
        <w:rPr>
          <w:rFonts w:ascii="Times New Roman" w:hAnsi="Times New Roman" w:cs="Times New Roman"/>
          <w:sz w:val="28"/>
          <w:szCs w:val="28"/>
          <w:lang w:val="uk-UA"/>
        </w:rPr>
        <w:t xml:space="preserve">Вимоги до педагогічних працівників </w:t>
      </w:r>
      <w:r w:rsidR="00090F3C">
        <w:rPr>
          <w:rFonts w:ascii="Times New Roman" w:hAnsi="Times New Roman" w:cs="Times New Roman"/>
          <w:sz w:val="28"/>
          <w:szCs w:val="28"/>
          <w:lang w:val="uk-UA"/>
        </w:rPr>
        <w:t>ХВ(З)Ш №5</w:t>
      </w:r>
      <w:r w:rsidRPr="00090F3C">
        <w:rPr>
          <w:rFonts w:ascii="Times New Roman" w:hAnsi="Times New Roman" w:cs="Times New Roman"/>
          <w:sz w:val="28"/>
          <w:szCs w:val="28"/>
          <w:lang w:val="uk-UA"/>
        </w:rPr>
        <w:t xml:space="preserve"> встановлюються у відповідності до розділу </w:t>
      </w:r>
      <w:r w:rsidR="00090F3C">
        <w:rPr>
          <w:rFonts w:ascii="Times New Roman" w:hAnsi="Times New Roman" w:cs="Times New Roman"/>
          <w:sz w:val="28"/>
          <w:szCs w:val="28"/>
          <w:lang w:val="uk-UA"/>
        </w:rPr>
        <w:t xml:space="preserve">                </w:t>
      </w:r>
      <w:r w:rsidRPr="00290064">
        <w:rPr>
          <w:rFonts w:ascii="Times New Roman" w:hAnsi="Times New Roman" w:cs="Times New Roman"/>
          <w:sz w:val="28"/>
          <w:szCs w:val="28"/>
        </w:rPr>
        <w:t>V</w:t>
      </w:r>
      <w:r w:rsidRPr="00090F3C">
        <w:rPr>
          <w:rFonts w:ascii="Times New Roman" w:hAnsi="Times New Roman" w:cs="Times New Roman"/>
          <w:sz w:val="28"/>
          <w:szCs w:val="28"/>
          <w:lang w:val="uk-UA"/>
        </w:rPr>
        <w:t xml:space="preserve">ІІ Закону України «Про освіту» від 05.09.2017 року №2143-ѴІІІ, чинного з 28.09.2017 року. </w:t>
      </w:r>
      <w:r w:rsidRPr="00290064">
        <w:rPr>
          <w:rFonts w:ascii="Times New Roman" w:hAnsi="Times New Roman" w:cs="Times New Roman"/>
          <w:sz w:val="28"/>
          <w:szCs w:val="28"/>
        </w:rPr>
        <w:t xml:space="preserve">Процедура  призначення  </w:t>
      </w:r>
      <w:proofErr w:type="gramStart"/>
      <w:r w:rsidRPr="00290064">
        <w:rPr>
          <w:rFonts w:ascii="Times New Roman" w:hAnsi="Times New Roman" w:cs="Times New Roman"/>
          <w:sz w:val="28"/>
          <w:szCs w:val="28"/>
        </w:rPr>
        <w:t>на</w:t>
      </w:r>
      <w:proofErr w:type="gramEnd"/>
      <w:r w:rsidRPr="00290064">
        <w:rPr>
          <w:rFonts w:ascii="Times New Roman" w:hAnsi="Times New Roman" w:cs="Times New Roman"/>
          <w:sz w:val="28"/>
          <w:szCs w:val="28"/>
        </w:rPr>
        <w:t xml:space="preserve">  </w:t>
      </w:r>
      <w:proofErr w:type="gramStart"/>
      <w:r w:rsidRPr="00290064">
        <w:rPr>
          <w:rFonts w:ascii="Times New Roman" w:hAnsi="Times New Roman" w:cs="Times New Roman"/>
          <w:sz w:val="28"/>
          <w:szCs w:val="28"/>
        </w:rPr>
        <w:t>посаду</w:t>
      </w:r>
      <w:proofErr w:type="gramEnd"/>
      <w:r w:rsidRPr="00290064">
        <w:rPr>
          <w:rFonts w:ascii="Times New Roman" w:hAnsi="Times New Roman" w:cs="Times New Roman"/>
          <w:sz w:val="28"/>
          <w:szCs w:val="28"/>
        </w:rPr>
        <w:t xml:space="preserve">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w:t>
      </w:r>
    </w:p>
    <w:p w:rsidR="003E3DD2" w:rsidRDefault="003E3DD2"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Основними критеріями оцінювання педагогічної діяльності педагогічних працівників у </w:t>
      </w:r>
      <w:r>
        <w:rPr>
          <w:rFonts w:ascii="Times New Roman" w:hAnsi="Times New Roman" w:cs="Times New Roman"/>
          <w:sz w:val="28"/>
          <w:szCs w:val="28"/>
          <w:lang w:val="uk-UA"/>
        </w:rPr>
        <w:t>Х</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З)Ш №5 </w:t>
      </w:r>
      <w:r w:rsidR="00290064" w:rsidRPr="00290064">
        <w:rPr>
          <w:rFonts w:ascii="Times New Roman" w:hAnsi="Times New Roman" w:cs="Times New Roman"/>
          <w:sz w:val="28"/>
          <w:szCs w:val="28"/>
        </w:rPr>
        <w:t xml:space="preserve"> є:</w:t>
      </w:r>
    </w:p>
    <w:p w:rsidR="003E3DD2"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стан забезпечення кадрами відповідно фахової освіти; </w:t>
      </w:r>
    </w:p>
    <w:p w:rsidR="003E3DD2"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освітній рівень педагогічних працівників; </w:t>
      </w:r>
    </w:p>
    <w:p w:rsidR="003E3DD2"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результати атестації; </w:t>
      </w:r>
    </w:p>
    <w:p w:rsidR="003E3DD2"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систематичність підвищення кваліфікації;</w:t>
      </w:r>
    </w:p>
    <w:p w:rsidR="003E3DD2"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наявність педагогічних звань, почесних нагород;</w:t>
      </w:r>
    </w:p>
    <w:p w:rsidR="003E3DD2"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lastRenderedPageBreak/>
        <w:t xml:space="preserve"> - наявність авторських програм, посібників, методичних рекомендацій, статей тощо; </w:t>
      </w:r>
    </w:p>
    <w:p w:rsidR="003E3DD2"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участь в експериментальній діяльності; </w:t>
      </w:r>
    </w:p>
    <w:p w:rsidR="003E3DD2"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результати освітньої діяльності;</w:t>
      </w:r>
    </w:p>
    <w:p w:rsidR="003E3DD2"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оптимальність розподілу педагогічного навантаження; </w:t>
      </w:r>
    </w:p>
    <w:p w:rsidR="003E3DD2"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показник плинності кадрів. </w:t>
      </w:r>
    </w:p>
    <w:p w:rsidR="00895FDF" w:rsidRPr="00895FDF" w:rsidRDefault="003E3DD2" w:rsidP="004F44EC">
      <w:pPr>
        <w:spacing w:after="0" w:line="240" w:lineRule="auto"/>
        <w:ind w:left="48" w:firstLine="58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895FDF" w:rsidRPr="00895FDF">
        <w:rPr>
          <w:rFonts w:ascii="Times New Roman" w:eastAsia="Times New Roman" w:hAnsi="Times New Roman" w:cs="Times New Roman"/>
          <w:sz w:val="28"/>
          <w:szCs w:val="28"/>
          <w:lang w:eastAsia="ru-RU"/>
        </w:rPr>
        <w:t xml:space="preserve">Процедура оцінювання педагогічної діяльності педагогічного працівника включає в себе атестацію та сертифікацію. </w:t>
      </w:r>
    </w:p>
    <w:p w:rsidR="00895FDF" w:rsidRPr="00895FDF" w:rsidRDefault="00895FDF" w:rsidP="004F44EC">
      <w:pPr>
        <w:spacing w:after="0" w:line="240" w:lineRule="auto"/>
        <w:ind w:left="48" w:firstLine="582"/>
        <w:jc w:val="both"/>
        <w:rPr>
          <w:rFonts w:ascii="Times New Roman" w:eastAsia="Times New Roman" w:hAnsi="Times New Roman" w:cs="Times New Roman"/>
          <w:sz w:val="28"/>
          <w:szCs w:val="28"/>
          <w:lang w:eastAsia="ru-RU"/>
        </w:rPr>
      </w:pPr>
      <w:r w:rsidRPr="00895FDF">
        <w:rPr>
          <w:rFonts w:ascii="Times New Roman" w:eastAsia="Times New Roman" w:hAnsi="Times New Roman" w:cs="Times New Roman"/>
          <w:sz w:val="28"/>
          <w:szCs w:val="28"/>
          <w:lang w:eastAsia="ru-RU"/>
        </w:rP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p>
    <w:p w:rsidR="00895FDF" w:rsidRPr="00895FDF" w:rsidRDefault="00895FDF" w:rsidP="004F44EC">
      <w:pPr>
        <w:spacing w:after="0" w:line="240" w:lineRule="auto"/>
        <w:ind w:left="48" w:firstLine="582"/>
        <w:jc w:val="both"/>
        <w:rPr>
          <w:rFonts w:ascii="Times New Roman" w:eastAsia="Times New Roman" w:hAnsi="Times New Roman" w:cs="Times New Roman"/>
          <w:sz w:val="28"/>
          <w:szCs w:val="28"/>
          <w:lang w:eastAsia="ru-RU"/>
        </w:rPr>
      </w:pPr>
      <w:r w:rsidRPr="00895FDF">
        <w:rPr>
          <w:rFonts w:ascii="Times New Roman" w:eastAsia="Times New Roman" w:hAnsi="Times New Roman" w:cs="Times New Roman"/>
          <w:sz w:val="28"/>
          <w:szCs w:val="28"/>
          <w:lang w:eastAsia="ru-RU"/>
        </w:rPr>
        <w:t xml:space="preserve">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895FDF" w:rsidRPr="00895FDF" w:rsidRDefault="00895FDF" w:rsidP="004F44EC">
      <w:pPr>
        <w:spacing w:after="0" w:line="240" w:lineRule="auto"/>
        <w:ind w:left="48" w:firstLine="582"/>
        <w:jc w:val="both"/>
        <w:rPr>
          <w:rFonts w:ascii="Times New Roman" w:eastAsia="Times New Roman" w:hAnsi="Times New Roman" w:cs="Times New Roman"/>
          <w:sz w:val="28"/>
          <w:szCs w:val="28"/>
          <w:lang w:eastAsia="ru-RU"/>
        </w:rPr>
      </w:pPr>
      <w:r w:rsidRPr="00895FDF">
        <w:rPr>
          <w:rFonts w:ascii="Times New Roman" w:eastAsia="Times New Roman" w:hAnsi="Times New Roman" w:cs="Times New Roman"/>
          <w:sz w:val="28"/>
          <w:szCs w:val="28"/>
          <w:lang w:eastAsia="ru-RU"/>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895FDF" w:rsidRPr="00895FDF" w:rsidRDefault="00895FDF" w:rsidP="004F44EC">
      <w:pPr>
        <w:spacing w:after="0" w:line="240" w:lineRule="auto"/>
        <w:ind w:left="48" w:firstLine="582"/>
        <w:jc w:val="both"/>
        <w:rPr>
          <w:rFonts w:ascii="Times New Roman" w:eastAsia="Times New Roman" w:hAnsi="Times New Roman" w:cs="Times New Roman"/>
          <w:sz w:val="28"/>
          <w:szCs w:val="28"/>
          <w:lang w:eastAsia="ru-RU"/>
        </w:rPr>
      </w:pPr>
      <w:r w:rsidRPr="00895FDF">
        <w:rPr>
          <w:rFonts w:ascii="Times New Roman" w:eastAsia="Times New Roman" w:hAnsi="Times New Roman" w:cs="Times New Roman"/>
          <w:sz w:val="28"/>
          <w:szCs w:val="28"/>
          <w:lang w:eastAsia="ru-RU"/>
        </w:rPr>
        <w:t xml:space="preserve">Рішення атестаційної комісії може бути підставою для звільнення педагогічного працівника з роботи у порядку, встановленому законодавством. </w:t>
      </w:r>
    </w:p>
    <w:p w:rsidR="00895FDF" w:rsidRPr="00895FDF" w:rsidRDefault="00895FDF" w:rsidP="004F44EC">
      <w:pPr>
        <w:spacing w:after="0" w:line="247" w:lineRule="auto"/>
        <w:ind w:left="45" w:firstLine="582"/>
        <w:jc w:val="both"/>
        <w:rPr>
          <w:rFonts w:ascii="Times New Roman" w:eastAsia="Times New Roman" w:hAnsi="Times New Roman" w:cs="Times New Roman"/>
          <w:sz w:val="28"/>
          <w:szCs w:val="28"/>
          <w:lang w:eastAsia="ru-RU"/>
        </w:rPr>
      </w:pPr>
      <w:r w:rsidRPr="00895FDF">
        <w:rPr>
          <w:rFonts w:ascii="Times New Roman" w:eastAsia="Times New Roman" w:hAnsi="Times New Roman" w:cs="Times New Roman"/>
          <w:sz w:val="28"/>
          <w:szCs w:val="28"/>
          <w:lang w:eastAsia="ru-RU"/>
        </w:rPr>
        <w:t>Один із принципів організації атестації – здійснення комплексної</w:t>
      </w:r>
      <w:r w:rsidRPr="00895FDF">
        <w:rPr>
          <w:rFonts w:ascii="Times New Roman" w:eastAsia="Times New Roman" w:hAnsi="Times New Roman" w:cs="Times New Roman"/>
          <w:i/>
          <w:iCs/>
          <w:sz w:val="28"/>
          <w:szCs w:val="28"/>
          <w:lang w:eastAsia="ru-RU"/>
        </w:rPr>
        <w:t xml:space="preserve"> </w:t>
      </w:r>
      <w:r w:rsidRPr="00895FDF">
        <w:rPr>
          <w:rFonts w:ascii="Times New Roman" w:eastAsia="Times New Roman" w:hAnsi="Times New Roman" w:cs="Times New Roman"/>
          <w:sz w:val="28"/>
          <w:szCs w:val="28"/>
          <w:lang w:eastAsia="ru-RU"/>
        </w:rPr>
        <w:t xml:space="preserve">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w:t>
      </w:r>
    </w:p>
    <w:p w:rsidR="00895FDF" w:rsidRPr="00895FDF" w:rsidRDefault="00895FDF" w:rsidP="004F44EC">
      <w:pPr>
        <w:spacing w:after="0" w:line="240" w:lineRule="auto"/>
        <w:ind w:left="48" w:firstLine="582"/>
        <w:jc w:val="both"/>
        <w:rPr>
          <w:rFonts w:ascii="Times New Roman" w:eastAsia="Times New Roman" w:hAnsi="Times New Roman" w:cs="Times New Roman"/>
          <w:sz w:val="28"/>
          <w:szCs w:val="28"/>
          <w:lang w:eastAsia="ru-RU"/>
        </w:rPr>
      </w:pPr>
      <w:r w:rsidRPr="00895FDF">
        <w:rPr>
          <w:rFonts w:ascii="Times New Roman" w:eastAsia="Times New Roman" w:hAnsi="Times New Roman" w:cs="Times New Roman"/>
          <w:sz w:val="28"/>
          <w:szCs w:val="28"/>
          <w:lang w:eastAsia="ru-RU"/>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r w:rsidRPr="00895FDF">
        <w:rPr>
          <w:rFonts w:ascii="Times New Roman" w:eastAsia="Times New Roman" w:hAnsi="Times New Roman" w:cs="Times New Roman"/>
          <w:b/>
          <w:bCs/>
          <w:sz w:val="28"/>
          <w:szCs w:val="28"/>
          <w:lang w:eastAsia="ru-RU"/>
        </w:rPr>
        <w:t xml:space="preserve"> </w:t>
      </w:r>
    </w:p>
    <w:p w:rsidR="00895FDF" w:rsidRPr="00895FDF" w:rsidRDefault="00895FDF" w:rsidP="004F44EC">
      <w:pPr>
        <w:spacing w:after="0" w:line="256" w:lineRule="auto"/>
        <w:ind w:left="15"/>
        <w:jc w:val="center"/>
        <w:rPr>
          <w:rFonts w:ascii="Times New Roman" w:eastAsia="Times New Roman" w:hAnsi="Times New Roman" w:cs="Times New Roman"/>
          <w:sz w:val="28"/>
          <w:szCs w:val="28"/>
          <w:lang w:eastAsia="ru-RU"/>
        </w:rPr>
      </w:pPr>
      <w:r w:rsidRPr="00895FDF">
        <w:rPr>
          <w:rFonts w:ascii="Times New Roman" w:eastAsia="Times New Roman" w:hAnsi="Times New Roman" w:cs="Times New Roman"/>
          <w:b/>
          <w:bCs/>
          <w:sz w:val="28"/>
          <w:szCs w:val="28"/>
          <w:lang w:eastAsia="ru-RU"/>
        </w:rPr>
        <w:t> Критерії оцінювання роботи вчителя</w:t>
      </w:r>
    </w:p>
    <w:p w:rsidR="00895FDF" w:rsidRPr="00895FDF" w:rsidRDefault="00895FDF" w:rsidP="004F44EC">
      <w:pPr>
        <w:spacing w:after="0" w:line="240" w:lineRule="auto"/>
        <w:ind w:left="58" w:right="10"/>
        <w:outlineLvl w:val="1"/>
        <w:rPr>
          <w:rFonts w:ascii="Times New Roman" w:eastAsia="Times New Roman" w:hAnsi="Times New Roman" w:cs="Times New Roman"/>
          <w:b/>
          <w:bCs/>
          <w:sz w:val="28"/>
          <w:szCs w:val="28"/>
          <w:lang w:eastAsia="ru-RU"/>
        </w:rPr>
      </w:pPr>
      <w:bookmarkStart w:id="5" w:name="TOC-.-"/>
      <w:bookmarkEnd w:id="5"/>
      <w:r w:rsidRPr="00895FDF">
        <w:rPr>
          <w:rFonts w:ascii="Times New Roman" w:eastAsia="Times New Roman" w:hAnsi="Times New Roman" w:cs="Times New Roman"/>
          <w:b/>
          <w:bCs/>
          <w:sz w:val="28"/>
          <w:szCs w:val="28"/>
          <w:lang w:eastAsia="ru-RU"/>
        </w:rPr>
        <w:t xml:space="preserve">І. Професійний рівень діяльності вчителя </w:t>
      </w:r>
    </w:p>
    <w:tbl>
      <w:tblPr>
        <w:tblW w:w="0" w:type="dxa"/>
        <w:tblCellMar>
          <w:left w:w="0" w:type="dxa"/>
          <w:right w:w="0" w:type="dxa"/>
        </w:tblCellMar>
        <w:tblLook w:val="04A0"/>
      </w:tblPr>
      <w:tblGrid>
        <w:gridCol w:w="2163"/>
        <w:gridCol w:w="2276"/>
        <w:gridCol w:w="56"/>
        <w:gridCol w:w="2256"/>
        <w:gridCol w:w="86"/>
        <w:gridCol w:w="2569"/>
      </w:tblGrid>
      <w:tr w:rsidR="00895FDF" w:rsidRPr="00895FDF" w:rsidTr="00895FDF">
        <w:trPr>
          <w:trHeight w:val="245"/>
        </w:trPr>
        <w:tc>
          <w:tcPr>
            <w:tcW w:w="10098" w:type="dxa"/>
            <w:gridSpan w:val="6"/>
            <w:tcBorders>
              <w:top w:val="single" w:sz="8" w:space="0" w:color="000000"/>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2635"/>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                                          Кваліфікаційні категорії </w:t>
            </w:r>
          </w:p>
        </w:tc>
      </w:tr>
      <w:tr w:rsidR="00895FDF" w:rsidRPr="00895FDF" w:rsidTr="00895FDF">
        <w:trPr>
          <w:trHeight w:val="245"/>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 xml:space="preserve">Критерії </w:t>
            </w:r>
          </w:p>
        </w:tc>
        <w:tc>
          <w:tcPr>
            <w:tcW w:w="2742"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Спеціалі</w:t>
            </w:r>
            <w:proofErr w:type="gramStart"/>
            <w:r w:rsidRPr="00895FDF">
              <w:rPr>
                <w:rFonts w:ascii="Times New Roman" w:eastAsia="Times New Roman" w:hAnsi="Times New Roman" w:cs="Times New Roman"/>
                <w:b/>
                <w:bCs/>
                <w:sz w:val="24"/>
                <w:szCs w:val="24"/>
                <w:lang w:eastAsia="ru-RU"/>
              </w:rPr>
              <w:t>ст</w:t>
            </w:r>
            <w:proofErr w:type="gramEnd"/>
            <w:r w:rsidRPr="00895FDF">
              <w:rPr>
                <w:rFonts w:ascii="Times New Roman" w:eastAsia="Times New Roman" w:hAnsi="Times New Roman" w:cs="Times New Roman"/>
                <w:b/>
                <w:bCs/>
                <w:sz w:val="24"/>
                <w:szCs w:val="24"/>
                <w:lang w:eastAsia="ru-RU"/>
              </w:rPr>
              <w:t xml:space="preserve"> другої  категорії </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 xml:space="preserve">Спеціаліст першої категорії </w:t>
            </w:r>
          </w:p>
        </w:tc>
        <w:tc>
          <w:tcPr>
            <w:tcW w:w="2745" w:type="dxa"/>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 xml:space="preserve">Спеціаліст вищої категорії </w:t>
            </w:r>
          </w:p>
        </w:tc>
      </w:tr>
      <w:tr w:rsidR="00895FDF" w:rsidRPr="00895FDF" w:rsidTr="00895FDF">
        <w:trPr>
          <w:trHeight w:val="1627"/>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firstLine="10"/>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1. Знання теоретичних і практичних основ предмета </w:t>
            </w:r>
          </w:p>
        </w:tc>
        <w:tc>
          <w:tcPr>
            <w:tcW w:w="2742"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117" w:firstLine="10"/>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Відповідає загальним вимогам, що висуваються до вчителя.  Має глибокі знання зі свого предмета </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firstLine="1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Відповідає вимо</w:t>
            </w:r>
            <w:r>
              <w:rPr>
                <w:rFonts w:ascii="Times New Roman" w:eastAsia="Times New Roman" w:hAnsi="Times New Roman" w:cs="Times New Roman"/>
                <w:sz w:val="24"/>
                <w:szCs w:val="24"/>
                <w:lang w:val="uk-UA" w:eastAsia="ru-RU"/>
              </w:rPr>
              <w:t>-</w:t>
            </w:r>
            <w:r w:rsidRPr="00895FDF">
              <w:rPr>
                <w:rFonts w:ascii="Times New Roman" w:eastAsia="Times New Roman" w:hAnsi="Times New Roman" w:cs="Times New Roman"/>
                <w:sz w:val="24"/>
                <w:szCs w:val="24"/>
                <w:lang w:eastAsia="ru-RU"/>
              </w:rPr>
              <w:t>гам, що висува</w:t>
            </w:r>
            <w:r>
              <w:rPr>
                <w:rFonts w:ascii="Times New Roman" w:eastAsia="Times New Roman" w:hAnsi="Times New Roman" w:cs="Times New Roman"/>
                <w:sz w:val="24"/>
                <w:szCs w:val="24"/>
                <w:lang w:val="uk-UA" w:eastAsia="ru-RU"/>
              </w:rPr>
              <w:t>-</w:t>
            </w:r>
            <w:r w:rsidRPr="00895FDF">
              <w:rPr>
                <w:rFonts w:ascii="Times New Roman" w:eastAsia="Times New Roman" w:hAnsi="Times New Roman" w:cs="Times New Roman"/>
                <w:sz w:val="24"/>
                <w:szCs w:val="24"/>
                <w:lang w:eastAsia="ru-RU"/>
              </w:rPr>
              <w:t>ються до вчителя першої кваліфіка</w:t>
            </w:r>
            <w:r>
              <w:rPr>
                <w:rFonts w:ascii="Times New Roman" w:eastAsia="Times New Roman" w:hAnsi="Times New Roman" w:cs="Times New Roman"/>
                <w:sz w:val="24"/>
                <w:szCs w:val="24"/>
                <w:lang w:val="uk-UA" w:eastAsia="ru-RU"/>
              </w:rPr>
              <w:t>-</w:t>
            </w:r>
            <w:r w:rsidRPr="00895FDF">
              <w:rPr>
                <w:rFonts w:ascii="Times New Roman" w:eastAsia="Times New Roman" w:hAnsi="Times New Roman" w:cs="Times New Roman"/>
                <w:sz w:val="24"/>
                <w:szCs w:val="24"/>
                <w:lang w:eastAsia="ru-RU"/>
              </w:rPr>
              <w:t xml:space="preserve">ційної категорії. Має глибокі та різнобічні знання зі свого предмета й суміжних дисциплін </w:t>
            </w:r>
          </w:p>
        </w:tc>
        <w:tc>
          <w:tcPr>
            <w:tcW w:w="2745" w:type="dxa"/>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88" w:firstLine="5"/>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Відповідає вимогам, що висуваються</w:t>
            </w:r>
            <w:r w:rsidRPr="00895FDF">
              <w:rPr>
                <w:rFonts w:ascii="Times New Roman" w:eastAsia="Times New Roman" w:hAnsi="Times New Roman" w:cs="Times New Roman"/>
                <w:b/>
                <w:bCs/>
                <w:sz w:val="24"/>
                <w:szCs w:val="24"/>
                <w:lang w:eastAsia="ru-RU"/>
              </w:rPr>
              <w:t xml:space="preserve"> </w:t>
            </w:r>
            <w:r w:rsidRPr="00895FDF">
              <w:rPr>
                <w:rFonts w:ascii="Times New Roman" w:eastAsia="Times New Roman" w:hAnsi="Times New Roman" w:cs="Times New Roman"/>
                <w:sz w:val="24"/>
                <w:szCs w:val="24"/>
                <w:lang w:eastAsia="ru-RU"/>
              </w:rPr>
              <w:t>до   вчителя вищої кваліфікаційної категорії. Має глибо</w:t>
            </w:r>
            <w:r>
              <w:rPr>
                <w:rFonts w:ascii="Times New Roman" w:eastAsia="Times New Roman" w:hAnsi="Times New Roman" w:cs="Times New Roman"/>
                <w:sz w:val="24"/>
                <w:szCs w:val="24"/>
                <w:lang w:val="uk-UA" w:eastAsia="ru-RU"/>
              </w:rPr>
              <w:t>-</w:t>
            </w:r>
            <w:r w:rsidRPr="00895FDF">
              <w:rPr>
                <w:rFonts w:ascii="Times New Roman" w:eastAsia="Times New Roman" w:hAnsi="Times New Roman" w:cs="Times New Roman"/>
                <w:sz w:val="24"/>
                <w:szCs w:val="24"/>
                <w:lang w:eastAsia="ru-RU"/>
              </w:rPr>
              <w:t xml:space="preserve">кі знання зі свого предмета і суміжних дисциплін, які значно </w:t>
            </w:r>
            <w:r w:rsidRPr="00895FDF">
              <w:rPr>
                <w:rFonts w:ascii="Times New Roman" w:eastAsia="Times New Roman" w:hAnsi="Times New Roman" w:cs="Times New Roman"/>
                <w:sz w:val="24"/>
                <w:szCs w:val="24"/>
                <w:lang w:eastAsia="ru-RU"/>
              </w:rPr>
              <w:lastRenderedPageBreak/>
              <w:t xml:space="preserve">перевищують обсяг програми </w:t>
            </w:r>
          </w:p>
        </w:tc>
      </w:tr>
      <w:tr w:rsidR="00895FDF" w:rsidRPr="00895FDF" w:rsidTr="001012EA">
        <w:trPr>
          <w:trHeight w:val="831"/>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lastRenderedPageBreak/>
              <w:t>2. Знання сучасних досягнень у методиці</w:t>
            </w:r>
          </w:p>
        </w:tc>
        <w:tc>
          <w:tcPr>
            <w:tcW w:w="2742"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35"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Слідкує за спеціальною і методичною літературою; </w:t>
            </w:r>
          </w:p>
          <w:p w:rsidR="00895FDF" w:rsidRPr="00895FDF" w:rsidRDefault="00895FDF" w:rsidP="004F44EC">
            <w:pPr>
              <w:spacing w:after="0" w:line="256" w:lineRule="auto"/>
              <w:ind w:left="319"/>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працює за готовими методиками й програ</w:t>
            </w:r>
            <w:r>
              <w:rPr>
                <w:rFonts w:ascii="Times New Roman" w:eastAsia="Times New Roman" w:hAnsi="Times New Roman" w:cs="Times New Roman"/>
                <w:sz w:val="24"/>
                <w:szCs w:val="24"/>
                <w:lang w:val="uk-UA" w:eastAsia="ru-RU"/>
              </w:rPr>
              <w:t>-</w:t>
            </w:r>
            <w:r w:rsidRPr="00895FDF">
              <w:rPr>
                <w:rFonts w:ascii="Times New Roman" w:eastAsia="Times New Roman" w:hAnsi="Times New Roman" w:cs="Times New Roman"/>
                <w:sz w:val="24"/>
                <w:szCs w:val="24"/>
                <w:lang w:eastAsia="ru-RU"/>
              </w:rPr>
              <w:t>мами навчання; використовує прогре</w:t>
            </w:r>
            <w:r>
              <w:rPr>
                <w:rFonts w:ascii="Times New Roman" w:eastAsia="Times New Roman" w:hAnsi="Times New Roman" w:cs="Times New Roman"/>
                <w:sz w:val="24"/>
                <w:szCs w:val="24"/>
                <w:lang w:val="uk-UA" w:eastAsia="ru-RU"/>
              </w:rPr>
              <w:t>-</w:t>
            </w:r>
            <w:r w:rsidRPr="00895FDF">
              <w:rPr>
                <w:rFonts w:ascii="Times New Roman" w:eastAsia="Times New Roman" w:hAnsi="Times New Roman" w:cs="Times New Roman"/>
                <w:sz w:val="24"/>
                <w:szCs w:val="24"/>
                <w:lang w:eastAsia="ru-RU"/>
              </w:rPr>
              <w:t>сивні ідеї минулого і сучасності; уміє само</w:t>
            </w:r>
            <w:r>
              <w:rPr>
                <w:rFonts w:ascii="Times New Roman" w:eastAsia="Times New Roman" w:hAnsi="Times New Roman" w:cs="Times New Roman"/>
                <w:sz w:val="24"/>
                <w:szCs w:val="24"/>
                <w:lang w:val="uk-UA" w:eastAsia="ru-RU"/>
              </w:rPr>
              <w:t>-</w:t>
            </w:r>
            <w:r w:rsidRPr="00895FDF">
              <w:rPr>
                <w:rFonts w:ascii="Times New Roman" w:eastAsia="Times New Roman" w:hAnsi="Times New Roman" w:cs="Times New Roman"/>
                <w:sz w:val="24"/>
                <w:szCs w:val="24"/>
                <w:lang w:eastAsia="ru-RU"/>
              </w:rPr>
              <w:t>стій</w:t>
            </w:r>
            <w:r>
              <w:rPr>
                <w:rFonts w:ascii="Times New Roman" w:eastAsia="Times New Roman" w:hAnsi="Times New Roman" w:cs="Times New Roman"/>
                <w:sz w:val="24"/>
                <w:szCs w:val="24"/>
                <w:lang w:eastAsia="ru-RU"/>
              </w:rPr>
              <w:t xml:space="preserve">но </w:t>
            </w:r>
            <w:r w:rsidRPr="00895FDF">
              <w:rPr>
                <w:rFonts w:ascii="Times New Roman" w:eastAsia="Times New Roman" w:hAnsi="Times New Roman" w:cs="Times New Roman"/>
                <w:sz w:val="24"/>
                <w:szCs w:val="24"/>
                <w:lang w:eastAsia="ru-RU"/>
              </w:rPr>
              <w:t>розробляти методику викладання</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firstLine="5"/>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Володіє методи</w:t>
            </w:r>
            <w:r w:rsidR="001012EA">
              <w:rPr>
                <w:rFonts w:ascii="Times New Roman" w:eastAsia="Times New Roman" w:hAnsi="Times New Roman" w:cs="Times New Roman"/>
                <w:sz w:val="24"/>
                <w:szCs w:val="24"/>
                <w:lang w:val="uk-UA" w:eastAsia="ru-RU"/>
              </w:rPr>
              <w:t>-</w:t>
            </w:r>
            <w:r w:rsidR="001012EA">
              <w:rPr>
                <w:rFonts w:ascii="Times New Roman" w:eastAsia="Times New Roman" w:hAnsi="Times New Roman" w:cs="Times New Roman"/>
                <w:sz w:val="24"/>
                <w:szCs w:val="24"/>
                <w:lang w:eastAsia="ru-RU"/>
              </w:rPr>
              <w:t xml:space="preserve">ками </w:t>
            </w:r>
            <w:r w:rsidRPr="00895FDF">
              <w:rPr>
                <w:rFonts w:ascii="Times New Roman" w:eastAsia="Times New Roman" w:hAnsi="Times New Roman" w:cs="Times New Roman"/>
                <w:sz w:val="24"/>
                <w:szCs w:val="24"/>
                <w:lang w:eastAsia="ru-RU"/>
              </w:rPr>
              <w:t>аналізу  навчаль</w:t>
            </w:r>
            <w:r w:rsidR="001012EA">
              <w:rPr>
                <w:rFonts w:ascii="Times New Roman" w:eastAsia="Times New Roman" w:hAnsi="Times New Roman" w:cs="Times New Roman"/>
                <w:sz w:val="24"/>
                <w:szCs w:val="24"/>
                <w:lang w:val="uk-UA" w:eastAsia="ru-RU"/>
              </w:rPr>
              <w:t>-</w:t>
            </w:r>
            <w:r w:rsidRPr="00895FDF">
              <w:rPr>
                <w:rFonts w:ascii="Times New Roman" w:eastAsia="Times New Roman" w:hAnsi="Times New Roman" w:cs="Times New Roman"/>
                <w:sz w:val="24"/>
                <w:szCs w:val="24"/>
                <w:lang w:eastAsia="ru-RU"/>
              </w:rPr>
              <w:t>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w:t>
            </w:r>
            <w:proofErr w:type="gramStart"/>
            <w:r w:rsidRPr="00895FDF">
              <w:rPr>
                <w:rFonts w:ascii="Times New Roman" w:eastAsia="Times New Roman" w:hAnsi="Times New Roman" w:cs="Times New Roman"/>
                <w:sz w:val="24"/>
                <w:szCs w:val="24"/>
                <w:lang w:eastAsia="ru-RU"/>
              </w:rPr>
              <w:t>у</w:t>
            </w:r>
            <w:proofErr w:type="gramEnd"/>
            <w:r w:rsidRPr="00895FDF">
              <w:rPr>
                <w:rFonts w:ascii="Times New Roman" w:eastAsia="Times New Roman" w:hAnsi="Times New Roman" w:cs="Times New Roman"/>
                <w:sz w:val="24"/>
                <w:szCs w:val="24"/>
                <w:lang w:eastAsia="ru-RU"/>
              </w:rPr>
              <w:t xml:space="preserve"> разі потреби) корективи</w:t>
            </w:r>
          </w:p>
        </w:tc>
        <w:tc>
          <w:tcPr>
            <w:tcW w:w="2745" w:type="dxa"/>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Володіє методами науководослідницької, експериментальної роботи, використовує в роботі власні оригінальні програми й методики </w:t>
            </w:r>
          </w:p>
        </w:tc>
      </w:tr>
      <w:tr w:rsidR="00895FDF" w:rsidRPr="00895FDF" w:rsidTr="00895FDF">
        <w:trPr>
          <w:trHeight w:val="2621"/>
        </w:trPr>
        <w:tc>
          <w:tcPr>
            <w:tcW w:w="1712" w:type="dxa"/>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3. Уміння аналізувати свою діяльність </w:t>
            </w:r>
          </w:p>
        </w:tc>
        <w:tc>
          <w:tcPr>
            <w:tcW w:w="2742"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5"/>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 </w:t>
            </w:r>
          </w:p>
        </w:tc>
        <w:tc>
          <w:tcPr>
            <w:tcW w:w="2899"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40" w:lineRule="auto"/>
              <w:ind w:left="6" w:right="6"/>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 </w:t>
            </w:r>
          </w:p>
        </w:tc>
        <w:tc>
          <w:tcPr>
            <w:tcW w:w="2745" w:type="dxa"/>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 </w:t>
            </w:r>
          </w:p>
        </w:tc>
      </w:tr>
      <w:tr w:rsidR="00895FDF" w:rsidRPr="00895FDF" w:rsidTr="00895FDF">
        <w:trPr>
          <w:trHeight w:val="1723"/>
        </w:trPr>
        <w:tc>
          <w:tcPr>
            <w:tcW w:w="1712" w:type="dxa"/>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4. Знання нових педагогічних концепцій </w:t>
            </w:r>
          </w:p>
        </w:tc>
        <w:tc>
          <w:tcPr>
            <w:tcW w:w="2742"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36" w:right="5"/>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 </w:t>
            </w:r>
          </w:p>
        </w:tc>
        <w:tc>
          <w:tcPr>
            <w:tcW w:w="2899"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 </w:t>
            </w:r>
          </w:p>
        </w:tc>
        <w:tc>
          <w:tcPr>
            <w:tcW w:w="2745" w:type="dxa"/>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8" w:right="4"/>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Розробляє нові педагогічні технології навчання й виховання, веде роботу з їх апробації, бере участь у дослідницькій, експериментальній діяльності </w:t>
            </w:r>
          </w:p>
        </w:tc>
      </w:tr>
      <w:tr w:rsidR="00895FDF" w:rsidRPr="00895FDF" w:rsidTr="001012EA">
        <w:trPr>
          <w:trHeight w:val="972"/>
        </w:trPr>
        <w:tc>
          <w:tcPr>
            <w:tcW w:w="1712" w:type="dxa"/>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282" w:right="4"/>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lastRenderedPageBreak/>
              <w:t xml:space="preserve">5. Знання теорії педагогіки й вікової психології учня </w:t>
            </w:r>
          </w:p>
        </w:tc>
        <w:tc>
          <w:tcPr>
            <w:tcW w:w="2742"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20" w:right="5"/>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 </w:t>
            </w:r>
          </w:p>
        </w:tc>
        <w:tc>
          <w:tcPr>
            <w:tcW w:w="2899"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 </w:t>
            </w:r>
          </w:p>
        </w:tc>
        <w:tc>
          <w:tcPr>
            <w:tcW w:w="2745" w:type="dxa"/>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Користується </w:t>
            </w:r>
            <w:proofErr w:type="gramStart"/>
            <w:r w:rsidRPr="00895FDF">
              <w:rPr>
                <w:rFonts w:ascii="Times New Roman" w:eastAsia="Times New Roman" w:hAnsi="Times New Roman" w:cs="Times New Roman"/>
                <w:sz w:val="24"/>
                <w:szCs w:val="24"/>
                <w:lang w:eastAsia="ru-RU"/>
              </w:rPr>
              <w:t>р</w:t>
            </w:r>
            <w:proofErr w:type="gramEnd"/>
            <w:r w:rsidRPr="00895FDF">
              <w:rPr>
                <w:rFonts w:ascii="Times New Roman" w:eastAsia="Times New Roman" w:hAnsi="Times New Roman" w:cs="Times New Roman"/>
                <w:sz w:val="24"/>
                <w:szCs w:val="24"/>
                <w:lang w:eastAsia="ru-RU"/>
              </w:rPr>
              <w:t xml:space="preserve">ізними формами  психолого-педагогічної діагностики й науковообґрунтованого прогнозування. Здатний передбачити розвиток подій і прийняти рішення в нестандартних ситуаціях </w:t>
            </w:r>
          </w:p>
        </w:tc>
      </w:tr>
      <w:tr w:rsidR="00895FDF" w:rsidRPr="00895FDF" w:rsidTr="00895FDF">
        <w:trPr>
          <w:trHeight w:val="367"/>
        </w:trPr>
        <w:tc>
          <w:tcPr>
            <w:tcW w:w="10098" w:type="dxa"/>
            <w:gridSpan w:val="6"/>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29"/>
              <w:jc w:val="center"/>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ІІ. Результативність професійної діяльності вчителя</w:t>
            </w:r>
          </w:p>
        </w:tc>
      </w:tr>
      <w:tr w:rsidR="00895FDF" w:rsidRPr="00895FDF" w:rsidTr="00895FDF">
        <w:trPr>
          <w:trHeight w:val="329"/>
        </w:trPr>
        <w:tc>
          <w:tcPr>
            <w:tcW w:w="1712" w:type="dxa"/>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 xml:space="preserve">Критерії </w:t>
            </w:r>
          </w:p>
        </w:tc>
        <w:tc>
          <w:tcPr>
            <w:tcW w:w="2742"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Спеціалі</w:t>
            </w:r>
            <w:proofErr w:type="gramStart"/>
            <w:r w:rsidRPr="00895FDF">
              <w:rPr>
                <w:rFonts w:ascii="Times New Roman" w:eastAsia="Times New Roman" w:hAnsi="Times New Roman" w:cs="Times New Roman"/>
                <w:b/>
                <w:bCs/>
                <w:sz w:val="24"/>
                <w:szCs w:val="24"/>
                <w:lang w:eastAsia="ru-RU"/>
              </w:rPr>
              <w:t>ст</w:t>
            </w:r>
            <w:proofErr w:type="gramEnd"/>
            <w:r w:rsidRPr="00895FDF">
              <w:rPr>
                <w:rFonts w:ascii="Times New Roman" w:eastAsia="Times New Roman" w:hAnsi="Times New Roman" w:cs="Times New Roman"/>
                <w:b/>
                <w:bCs/>
                <w:sz w:val="24"/>
                <w:szCs w:val="24"/>
                <w:lang w:eastAsia="ru-RU"/>
              </w:rPr>
              <w:t xml:space="preserve">  другої  категорії </w:t>
            </w:r>
          </w:p>
        </w:tc>
        <w:tc>
          <w:tcPr>
            <w:tcW w:w="2899"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 xml:space="preserve">Спеціаліст першої категорії </w:t>
            </w:r>
          </w:p>
        </w:tc>
        <w:tc>
          <w:tcPr>
            <w:tcW w:w="2745" w:type="dxa"/>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 xml:space="preserve">Спеціаліст вищої категорії </w:t>
            </w:r>
          </w:p>
        </w:tc>
      </w:tr>
      <w:tr w:rsidR="00895FDF" w:rsidRPr="00895FDF" w:rsidTr="00895FDF">
        <w:trPr>
          <w:trHeight w:val="2314"/>
        </w:trPr>
        <w:tc>
          <w:tcPr>
            <w:tcW w:w="1712" w:type="dxa"/>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1.Володіння способами індивідуалізації навчання </w:t>
            </w:r>
          </w:p>
        </w:tc>
        <w:tc>
          <w:tcPr>
            <w:tcW w:w="2742"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92" w:right="5"/>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 </w:t>
            </w:r>
          </w:p>
        </w:tc>
        <w:tc>
          <w:tcPr>
            <w:tcW w:w="2899"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 </w:t>
            </w:r>
          </w:p>
        </w:tc>
        <w:tc>
          <w:tcPr>
            <w:tcW w:w="2745" w:type="dxa"/>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35" w:lineRule="auto"/>
              <w:ind w:left="132" w:right="4"/>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Сприяє пошуку, відбору і творчому розвитку обдарованих дітей. Уміє тримати в полі зору  «сильних», «слабких» і «середніх» за </w:t>
            </w:r>
            <w:proofErr w:type="gramStart"/>
            <w:r w:rsidRPr="00895FDF">
              <w:rPr>
                <w:rFonts w:ascii="Times New Roman" w:eastAsia="Times New Roman" w:hAnsi="Times New Roman" w:cs="Times New Roman"/>
                <w:sz w:val="24"/>
                <w:szCs w:val="24"/>
                <w:lang w:eastAsia="ru-RU"/>
              </w:rPr>
              <w:t>р</w:t>
            </w:r>
            <w:proofErr w:type="gramEnd"/>
            <w:r w:rsidRPr="00895FDF">
              <w:rPr>
                <w:rFonts w:ascii="Times New Roman" w:eastAsia="Times New Roman" w:hAnsi="Times New Roman" w:cs="Times New Roman"/>
                <w:sz w:val="24"/>
                <w:szCs w:val="24"/>
                <w:lang w:eastAsia="ru-RU"/>
              </w:rPr>
              <w:t xml:space="preserve">івнем знань учнів; працює за індивідуальними планами з обдарованими і слабкими дітьми </w:t>
            </w:r>
          </w:p>
        </w:tc>
      </w:tr>
      <w:tr w:rsidR="00895FDF" w:rsidRPr="00895FDF" w:rsidTr="001012EA">
        <w:trPr>
          <w:trHeight w:val="972"/>
        </w:trPr>
        <w:tc>
          <w:tcPr>
            <w:tcW w:w="1712" w:type="dxa"/>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98" w:right="4"/>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2.Уміння активізувати пізнавальну діяльність учнів </w:t>
            </w:r>
          </w:p>
        </w:tc>
        <w:tc>
          <w:tcPr>
            <w:tcW w:w="2742"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5"/>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w:t>
            </w:r>
            <w:r w:rsidRPr="00895FDF">
              <w:rPr>
                <w:rFonts w:ascii="Times New Roman" w:eastAsia="Times New Roman" w:hAnsi="Times New Roman" w:cs="Times New Roman"/>
                <w:sz w:val="24"/>
                <w:szCs w:val="24"/>
                <w:lang w:eastAsia="ru-RU"/>
              </w:rPr>
              <w:lastRenderedPageBreak/>
              <w:t xml:space="preserve">навичками учіння </w:t>
            </w:r>
          </w:p>
        </w:tc>
        <w:tc>
          <w:tcPr>
            <w:tcW w:w="2899"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lastRenderedPageBreak/>
              <w:t xml:space="preserve">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w:t>
            </w:r>
            <w:r w:rsidRPr="00895FDF">
              <w:rPr>
                <w:rFonts w:ascii="Times New Roman" w:eastAsia="Times New Roman" w:hAnsi="Times New Roman" w:cs="Times New Roman"/>
                <w:sz w:val="24"/>
                <w:szCs w:val="24"/>
                <w:lang w:eastAsia="ru-RU"/>
              </w:rPr>
              <w:lastRenderedPageBreak/>
              <w:t xml:space="preserve">пізнавальною активністю і сформованими навичками </w:t>
            </w:r>
          </w:p>
        </w:tc>
        <w:tc>
          <w:tcPr>
            <w:tcW w:w="2745" w:type="dxa"/>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33" w:righ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lastRenderedPageBreak/>
              <w:t xml:space="preserve">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 </w:t>
            </w:r>
          </w:p>
        </w:tc>
      </w:tr>
      <w:tr w:rsidR="00895FDF" w:rsidRPr="00895FDF" w:rsidTr="00895FDF">
        <w:trPr>
          <w:trHeight w:val="2774"/>
        </w:trPr>
        <w:tc>
          <w:tcPr>
            <w:tcW w:w="1712" w:type="dxa"/>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56" w:right="4"/>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lastRenderedPageBreak/>
              <w:t xml:space="preserve">3. Робота з розвитку в учнів загальнонавчальних вмінь і навичок </w:t>
            </w:r>
          </w:p>
        </w:tc>
        <w:tc>
          <w:tcPr>
            <w:tcW w:w="2742"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746" w:right="5"/>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Прагне до формування навичок раціональної організації праці </w:t>
            </w:r>
          </w:p>
        </w:tc>
        <w:tc>
          <w:tcPr>
            <w:tcW w:w="2899"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36" w:righ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745" w:type="dxa"/>
            <w:tcBorders>
              <w:top w:val="nil"/>
              <w:left w:val="nil"/>
              <w:bottom w:val="single" w:sz="8" w:space="0" w:color="000000"/>
              <w:right w:val="single" w:sz="8" w:space="0" w:color="000000"/>
            </w:tcBorders>
            <w:tcMar>
              <w:top w:w="5" w:type="dxa"/>
              <w:left w:w="37" w:type="dxa"/>
              <w:bottom w:w="0" w:type="dxa"/>
              <w:right w:w="0" w:type="dxa"/>
            </w:tcMar>
            <w:hideMark/>
          </w:tcPr>
          <w:p w:rsidR="00895FDF" w:rsidRPr="00895FDF" w:rsidRDefault="00895FDF" w:rsidP="004F44EC">
            <w:pPr>
              <w:spacing w:after="0" w:line="256" w:lineRule="auto"/>
              <w:ind w:left="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w:t>
            </w:r>
          </w:p>
        </w:tc>
      </w:tr>
      <w:tr w:rsidR="00895FDF" w:rsidRPr="00895FDF" w:rsidTr="004F44EC">
        <w:trPr>
          <w:trHeight w:val="831"/>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right="6"/>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4.Рівень навченості учнів </w:t>
            </w:r>
          </w:p>
        </w:tc>
        <w:tc>
          <w:tcPr>
            <w:tcW w:w="2742"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right="12"/>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Забезпечує стійкий позитивний результат, ретельно вивчає критерії оцінювання, користується ними на практиці; об'єктивний в оцінюванні знань учнів </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90"/>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Учні демонструють знання теоретичних і практичних основ предмета; показують хороші результати за наслідками зрізів, перевірних робіт, екзаменів </w:t>
            </w:r>
          </w:p>
        </w:tc>
        <w:tc>
          <w:tcPr>
            <w:tcW w:w="2745" w:type="dxa"/>
            <w:tcBorders>
              <w:top w:val="nil"/>
              <w:left w:val="nil"/>
              <w:bottom w:val="single" w:sz="8" w:space="0" w:color="000000"/>
              <w:right w:val="single" w:sz="8" w:space="0" w:color="000000"/>
            </w:tcBorders>
            <w:tcMar>
              <w:top w:w="5" w:type="dxa"/>
              <w:left w:w="41" w:type="dxa"/>
              <w:bottom w:w="0" w:type="dxa"/>
              <w:right w:w="0" w:type="dxa"/>
            </w:tcMar>
            <w:hideMark/>
          </w:tcPr>
          <w:p w:rsidR="001012EA"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895FDF" w:rsidRPr="00895FDF" w:rsidTr="00895FDF">
        <w:trPr>
          <w:trHeight w:val="293"/>
        </w:trPr>
        <w:tc>
          <w:tcPr>
            <w:tcW w:w="10098" w:type="dxa"/>
            <w:gridSpan w:val="6"/>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50"/>
              <w:jc w:val="center"/>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ІІІ. Комунікативна культура</w:t>
            </w:r>
            <w:r w:rsidRPr="00895FDF">
              <w:rPr>
                <w:rFonts w:ascii="Times New Roman" w:eastAsia="Times New Roman" w:hAnsi="Times New Roman" w:cs="Times New Roman"/>
                <w:sz w:val="24"/>
                <w:szCs w:val="24"/>
                <w:lang w:eastAsia="ru-RU"/>
              </w:rPr>
              <w:t xml:space="preserve"> </w:t>
            </w:r>
          </w:p>
        </w:tc>
      </w:tr>
      <w:tr w:rsidR="00895FDF" w:rsidRPr="00895FDF" w:rsidTr="00895FDF">
        <w:trPr>
          <w:trHeight w:val="269"/>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119"/>
              <w:jc w:val="center"/>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 xml:space="preserve">Критерії </w:t>
            </w:r>
          </w:p>
        </w:tc>
        <w:tc>
          <w:tcPr>
            <w:tcW w:w="2602" w:type="dxa"/>
            <w:tcBorders>
              <w:top w:val="nil"/>
              <w:left w:val="nil"/>
              <w:bottom w:val="single" w:sz="8" w:space="0" w:color="000000"/>
              <w:right w:val="single" w:sz="8" w:space="0" w:color="000000"/>
            </w:tcBorders>
            <w:tcMar>
              <w:top w:w="5" w:type="dxa"/>
              <w:left w:w="41" w:type="dxa"/>
              <w:bottom w:w="0" w:type="dxa"/>
              <w:right w:w="0" w:type="dxa"/>
            </w:tcMar>
            <w:hideMark/>
          </w:tcPr>
          <w:p w:rsidR="004F44EC" w:rsidRDefault="00895FDF" w:rsidP="004F44EC">
            <w:pPr>
              <w:spacing w:after="0" w:line="256" w:lineRule="auto"/>
              <w:jc w:val="center"/>
              <w:rPr>
                <w:rFonts w:ascii="Times New Roman" w:eastAsia="Times New Roman" w:hAnsi="Times New Roman" w:cs="Times New Roman"/>
                <w:b/>
                <w:bCs/>
                <w:sz w:val="24"/>
                <w:szCs w:val="24"/>
                <w:lang w:eastAsia="ru-RU"/>
              </w:rPr>
            </w:pPr>
            <w:r w:rsidRPr="00895FDF">
              <w:rPr>
                <w:rFonts w:ascii="Times New Roman" w:eastAsia="Times New Roman" w:hAnsi="Times New Roman" w:cs="Times New Roman"/>
                <w:b/>
                <w:bCs/>
                <w:sz w:val="24"/>
                <w:szCs w:val="24"/>
                <w:lang w:eastAsia="ru-RU"/>
              </w:rPr>
              <w:t>Спеціаліст</w:t>
            </w:r>
          </w:p>
          <w:p w:rsidR="00895FDF" w:rsidRPr="00895FDF" w:rsidRDefault="00895FDF" w:rsidP="004F44EC">
            <w:pPr>
              <w:spacing w:after="0" w:line="256" w:lineRule="auto"/>
              <w:jc w:val="center"/>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другої категорії</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jc w:val="center"/>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Спеціаліст першої категорії</w:t>
            </w:r>
          </w:p>
        </w:tc>
        <w:tc>
          <w:tcPr>
            <w:tcW w:w="288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152"/>
              <w:jc w:val="center"/>
              <w:rPr>
                <w:rFonts w:ascii="Times New Roman" w:eastAsia="Times New Roman" w:hAnsi="Times New Roman" w:cs="Times New Roman"/>
                <w:sz w:val="24"/>
                <w:szCs w:val="24"/>
                <w:lang w:eastAsia="ru-RU"/>
              </w:rPr>
            </w:pPr>
            <w:r w:rsidRPr="00895FDF">
              <w:rPr>
                <w:rFonts w:ascii="Times New Roman" w:eastAsia="Times New Roman" w:hAnsi="Times New Roman" w:cs="Times New Roman"/>
                <w:b/>
                <w:bCs/>
                <w:sz w:val="24"/>
                <w:szCs w:val="24"/>
                <w:lang w:eastAsia="ru-RU"/>
              </w:rPr>
              <w:t>Спеціаліст вищої категорії</w:t>
            </w:r>
          </w:p>
        </w:tc>
      </w:tr>
      <w:tr w:rsidR="00895FDF" w:rsidRPr="00895FDF" w:rsidTr="00895FDF">
        <w:trPr>
          <w:trHeight w:val="3005"/>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right="12" w:firstLine="43"/>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lastRenderedPageBreak/>
              <w:t xml:space="preserve">1. Комунікативні й організаторські здібності </w:t>
            </w:r>
          </w:p>
        </w:tc>
        <w:tc>
          <w:tcPr>
            <w:tcW w:w="2602" w:type="dxa"/>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44" w:firstLine="2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 </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48" w:firstLine="29"/>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 </w:t>
            </w:r>
          </w:p>
        </w:tc>
        <w:tc>
          <w:tcPr>
            <w:tcW w:w="288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53" w:firstLine="29"/>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 </w:t>
            </w:r>
          </w:p>
        </w:tc>
      </w:tr>
      <w:tr w:rsidR="00895FDF" w:rsidRPr="00895FDF" w:rsidTr="004F44EC">
        <w:trPr>
          <w:trHeight w:val="688"/>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29" w:right="410"/>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2. Здатність до співпраці з учнями </w:t>
            </w:r>
          </w:p>
        </w:tc>
        <w:tc>
          <w:tcPr>
            <w:tcW w:w="2602" w:type="dxa"/>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Володіє відомими в педагогіці прийомами переконливого впливу, але використовує їх без аналізу ситуації </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ight="46"/>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 </w:t>
            </w:r>
          </w:p>
        </w:tc>
        <w:tc>
          <w:tcPr>
            <w:tcW w:w="288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2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 </w:t>
            </w:r>
          </w:p>
        </w:tc>
      </w:tr>
      <w:tr w:rsidR="00895FDF" w:rsidRPr="00895FDF" w:rsidTr="00895FDF">
        <w:trPr>
          <w:trHeight w:val="1622"/>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 3. Готовність до співпраці з колегами </w:t>
            </w:r>
          </w:p>
        </w:tc>
        <w:tc>
          <w:tcPr>
            <w:tcW w:w="2602" w:type="dxa"/>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ight="172"/>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Володіє адаптивним стилем поведінки, педагогічного спілкування; намагається створити навколо себе доброзичливу обстановку </w:t>
            </w:r>
            <w:r w:rsidRPr="00895FDF">
              <w:rPr>
                <w:rFonts w:ascii="Times New Roman" w:eastAsia="Times New Roman" w:hAnsi="Times New Roman" w:cs="Times New Roman"/>
                <w:sz w:val="24"/>
                <w:szCs w:val="24"/>
                <w:lang w:eastAsia="ru-RU"/>
              </w:rPr>
              <w:lastRenderedPageBreak/>
              <w:t xml:space="preserve">співпраці з колегами </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lastRenderedPageBreak/>
              <w:t xml:space="preserve">Намагається вибрати стосовно кожного з колег такий спосіб поведінки, де найкраще поєднується індивідуальний підхід з утвердженням </w:t>
            </w:r>
            <w:r w:rsidRPr="00895FDF">
              <w:rPr>
                <w:rFonts w:ascii="Times New Roman" w:eastAsia="Times New Roman" w:hAnsi="Times New Roman" w:cs="Times New Roman"/>
                <w:sz w:val="24"/>
                <w:szCs w:val="24"/>
                <w:lang w:eastAsia="ru-RU"/>
              </w:rPr>
              <w:lastRenderedPageBreak/>
              <w:t xml:space="preserve">колективістських принципів моралі </w:t>
            </w:r>
          </w:p>
        </w:tc>
        <w:tc>
          <w:tcPr>
            <w:tcW w:w="288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24" w:right="100"/>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lastRenderedPageBreak/>
              <w:t xml:space="preserve">Неухильно дотримується професійної етики спілкування; у будь-якій ситуації координує свої дії з колегами </w:t>
            </w:r>
          </w:p>
        </w:tc>
      </w:tr>
      <w:tr w:rsidR="00895FDF" w:rsidRPr="00895FDF" w:rsidTr="00895FDF">
        <w:trPr>
          <w:trHeight w:val="1627"/>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35" w:lineRule="auto"/>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lastRenderedPageBreak/>
              <w:t xml:space="preserve">4. Готовність до співпраці з </w:t>
            </w:r>
          </w:p>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батьками </w:t>
            </w:r>
          </w:p>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w:t>
            </w:r>
          </w:p>
        </w:tc>
        <w:tc>
          <w:tcPr>
            <w:tcW w:w="2602" w:type="dxa"/>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Визначає педагогічні завдання з урахуванням особливостей дітей і потреб сім'ї, систематично співпрацює з батьками </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 </w:t>
            </w:r>
          </w:p>
        </w:tc>
        <w:tc>
          <w:tcPr>
            <w:tcW w:w="288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2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Налагоджує контакт із сім'єю не тільки тоді, коли потрібна допомога батьків, а постійно, домагаючись відвертості, взаєморозуміння, чуйності </w:t>
            </w:r>
          </w:p>
        </w:tc>
      </w:tr>
      <w:tr w:rsidR="00895FDF" w:rsidRPr="00895FDF" w:rsidTr="00895FDF">
        <w:trPr>
          <w:trHeight w:val="1166"/>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5. Педагогічний такт </w:t>
            </w:r>
          </w:p>
        </w:tc>
        <w:tc>
          <w:tcPr>
            <w:tcW w:w="2602" w:type="dxa"/>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ight="2"/>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Володіє педагогічним тактом, а деякі його порушення не позначаються негативно на стосунках з учнями </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Стосунки з дітьми будує на довірі, повазі, вимогливості, справедливості </w:t>
            </w:r>
          </w:p>
        </w:tc>
        <w:tc>
          <w:tcPr>
            <w:tcW w:w="288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w:t>
            </w:r>
          </w:p>
        </w:tc>
      </w:tr>
      <w:tr w:rsidR="00895FDF" w:rsidRPr="00895FDF" w:rsidTr="00895FDF">
        <w:trPr>
          <w:trHeight w:val="1397"/>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6. Педагогічна культура </w:t>
            </w:r>
          </w:p>
        </w:tc>
        <w:tc>
          <w:tcPr>
            <w:tcW w:w="2602" w:type="dxa"/>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ight="94"/>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Знає елементарні вимоги до мови, специфіку інтонацій у Мовленні, темпу мовлення дотримується не завжди </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Уміє чітко й логічно висловлювати думки в усній, письмовій та графічній формі. Має багатий словниковий запас, добру дикцію, правильну інтонацію </w:t>
            </w:r>
          </w:p>
        </w:tc>
        <w:tc>
          <w:tcPr>
            <w:tcW w:w="288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24" w:right="149"/>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Досконало володіє своєю мовою, словом, професійною термінологією </w:t>
            </w:r>
          </w:p>
        </w:tc>
      </w:tr>
      <w:tr w:rsidR="00895FDF" w:rsidRPr="00895FDF" w:rsidTr="00895FDF">
        <w:trPr>
          <w:trHeight w:val="1853"/>
        </w:trPr>
        <w:tc>
          <w:tcPr>
            <w:tcW w:w="171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7. Створення комфортного мікроклімату </w:t>
            </w:r>
          </w:p>
        </w:tc>
        <w:tc>
          <w:tcPr>
            <w:tcW w:w="2602" w:type="dxa"/>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ight="254"/>
              <w:jc w:val="both"/>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Глибоко вірить у великі можливості кожного учня. Створює сприятливий морально-психологічний клімат для кожної дитини </w:t>
            </w:r>
          </w:p>
        </w:tc>
        <w:tc>
          <w:tcPr>
            <w:tcW w:w="2899"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3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 </w:t>
            </w:r>
          </w:p>
        </w:tc>
        <w:tc>
          <w:tcPr>
            <w:tcW w:w="288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895FDF" w:rsidRPr="00895FDF" w:rsidRDefault="00895FDF" w:rsidP="004F44EC">
            <w:pPr>
              <w:spacing w:after="0" w:line="256" w:lineRule="auto"/>
              <w:ind w:left="24"/>
              <w:rPr>
                <w:rFonts w:ascii="Times New Roman" w:eastAsia="Times New Roman" w:hAnsi="Times New Roman" w:cs="Times New Roman"/>
                <w:sz w:val="24"/>
                <w:szCs w:val="24"/>
                <w:lang w:eastAsia="ru-RU"/>
              </w:rPr>
            </w:pPr>
            <w:r w:rsidRPr="00895FDF">
              <w:rPr>
                <w:rFonts w:ascii="Times New Roman" w:eastAsia="Times New Roman" w:hAnsi="Times New Roman" w:cs="Times New Roman"/>
                <w:sz w:val="24"/>
                <w:szCs w:val="24"/>
                <w:lang w:eastAsia="ru-RU"/>
              </w:rPr>
              <w:t xml:space="preserve">Сприяє пошуку, відбору і творчому розвиткові обдарованих дітей </w:t>
            </w:r>
          </w:p>
        </w:tc>
      </w:tr>
      <w:tr w:rsidR="00895FDF" w:rsidRPr="00895FDF" w:rsidTr="00895FDF">
        <w:tc>
          <w:tcPr>
            <w:tcW w:w="1815" w:type="dxa"/>
            <w:tcBorders>
              <w:top w:val="nil"/>
              <w:left w:val="nil"/>
              <w:bottom w:val="nil"/>
              <w:right w:val="nil"/>
            </w:tcBorders>
            <w:vAlign w:val="center"/>
            <w:hideMark/>
          </w:tcPr>
          <w:p w:rsidR="00895FDF" w:rsidRPr="00895FDF" w:rsidRDefault="00895FDF" w:rsidP="004F44EC">
            <w:pPr>
              <w:spacing w:after="0" w:line="240" w:lineRule="auto"/>
              <w:rPr>
                <w:rFonts w:ascii="Times New Roman" w:eastAsia="Times New Roman" w:hAnsi="Times New Roman" w:cs="Times New Roman"/>
                <w:sz w:val="24"/>
                <w:szCs w:val="24"/>
                <w:lang w:eastAsia="ru-RU"/>
              </w:rPr>
            </w:pPr>
          </w:p>
        </w:tc>
        <w:tc>
          <w:tcPr>
            <w:tcW w:w="2580" w:type="dxa"/>
            <w:tcBorders>
              <w:top w:val="nil"/>
              <w:left w:val="nil"/>
              <w:bottom w:val="nil"/>
              <w:right w:val="nil"/>
            </w:tcBorders>
            <w:vAlign w:val="center"/>
            <w:hideMark/>
          </w:tcPr>
          <w:p w:rsidR="00895FDF" w:rsidRPr="00895FDF" w:rsidRDefault="00895FDF" w:rsidP="004F44EC">
            <w:pPr>
              <w:spacing w:after="0" w:line="240" w:lineRule="auto"/>
              <w:rPr>
                <w:rFonts w:ascii="Times New Roman" w:eastAsia="Times New Roman" w:hAnsi="Times New Roman" w:cs="Times New Roman"/>
                <w:sz w:val="24"/>
                <w:szCs w:val="24"/>
                <w:lang w:eastAsia="ru-RU"/>
              </w:rPr>
            </w:pPr>
          </w:p>
        </w:tc>
        <w:tc>
          <w:tcPr>
            <w:tcW w:w="135" w:type="dxa"/>
            <w:tcBorders>
              <w:top w:val="nil"/>
              <w:left w:val="nil"/>
              <w:bottom w:val="nil"/>
              <w:right w:val="nil"/>
            </w:tcBorders>
            <w:vAlign w:val="center"/>
            <w:hideMark/>
          </w:tcPr>
          <w:p w:rsidR="00895FDF" w:rsidRPr="00895FDF" w:rsidRDefault="00895FDF" w:rsidP="004F44EC">
            <w:pPr>
              <w:spacing w:after="0" w:line="240" w:lineRule="auto"/>
              <w:rPr>
                <w:rFonts w:ascii="Times New Roman" w:eastAsia="Times New Roman" w:hAnsi="Times New Roman" w:cs="Times New Roman"/>
                <w:sz w:val="24"/>
                <w:szCs w:val="24"/>
                <w:lang w:eastAsia="ru-RU"/>
              </w:rPr>
            </w:pPr>
          </w:p>
        </w:tc>
        <w:tc>
          <w:tcPr>
            <w:tcW w:w="2715" w:type="dxa"/>
            <w:tcBorders>
              <w:top w:val="nil"/>
              <w:left w:val="nil"/>
              <w:bottom w:val="nil"/>
              <w:right w:val="nil"/>
            </w:tcBorders>
            <w:vAlign w:val="center"/>
            <w:hideMark/>
          </w:tcPr>
          <w:p w:rsidR="00895FDF" w:rsidRPr="00895FDF" w:rsidRDefault="00895FDF" w:rsidP="004F44EC">
            <w:pPr>
              <w:spacing w:after="0" w:line="240" w:lineRule="auto"/>
              <w:rPr>
                <w:rFonts w:ascii="Times New Roman" w:eastAsia="Times New Roman" w:hAnsi="Times New Roman" w:cs="Times New Roman"/>
                <w:sz w:val="24"/>
                <w:szCs w:val="24"/>
                <w:lang w:eastAsia="ru-RU"/>
              </w:rPr>
            </w:pPr>
          </w:p>
        </w:tc>
        <w:tc>
          <w:tcPr>
            <w:tcW w:w="135" w:type="dxa"/>
            <w:tcBorders>
              <w:top w:val="nil"/>
              <w:left w:val="nil"/>
              <w:bottom w:val="nil"/>
              <w:right w:val="nil"/>
            </w:tcBorders>
            <w:vAlign w:val="center"/>
            <w:hideMark/>
          </w:tcPr>
          <w:p w:rsidR="00895FDF" w:rsidRPr="00895FDF" w:rsidRDefault="00895FDF" w:rsidP="004F44EC">
            <w:pPr>
              <w:spacing w:after="0" w:line="240" w:lineRule="auto"/>
              <w:rPr>
                <w:rFonts w:ascii="Times New Roman" w:eastAsia="Times New Roman" w:hAnsi="Times New Roman" w:cs="Times New Roman"/>
                <w:sz w:val="24"/>
                <w:szCs w:val="24"/>
                <w:lang w:eastAsia="ru-RU"/>
              </w:rPr>
            </w:pPr>
          </w:p>
        </w:tc>
        <w:tc>
          <w:tcPr>
            <w:tcW w:w="2715" w:type="dxa"/>
            <w:tcBorders>
              <w:top w:val="nil"/>
              <w:left w:val="nil"/>
              <w:bottom w:val="nil"/>
              <w:right w:val="nil"/>
            </w:tcBorders>
            <w:vAlign w:val="center"/>
            <w:hideMark/>
          </w:tcPr>
          <w:p w:rsidR="00895FDF" w:rsidRPr="00895FDF" w:rsidRDefault="00895FDF" w:rsidP="004F44EC">
            <w:pPr>
              <w:spacing w:after="0" w:line="240" w:lineRule="auto"/>
              <w:rPr>
                <w:rFonts w:ascii="Times New Roman" w:eastAsia="Times New Roman" w:hAnsi="Times New Roman" w:cs="Times New Roman"/>
                <w:sz w:val="24"/>
                <w:szCs w:val="24"/>
                <w:lang w:eastAsia="ru-RU"/>
              </w:rPr>
            </w:pPr>
          </w:p>
        </w:tc>
      </w:tr>
    </w:tbl>
    <w:p w:rsidR="00895FDF" w:rsidRPr="00895FDF" w:rsidRDefault="00895FDF" w:rsidP="004F44EC">
      <w:pPr>
        <w:spacing w:after="0" w:line="240" w:lineRule="auto"/>
        <w:ind w:left="48" w:firstLine="706"/>
        <w:rPr>
          <w:rFonts w:ascii="Times New Roman" w:eastAsia="Times New Roman" w:hAnsi="Times New Roman" w:cs="Times New Roman"/>
          <w:sz w:val="28"/>
          <w:szCs w:val="28"/>
          <w:lang w:eastAsia="ru-RU"/>
        </w:rPr>
      </w:pPr>
    </w:p>
    <w:p w:rsidR="00895FDF" w:rsidRPr="00895FDF" w:rsidRDefault="00895FDF" w:rsidP="004F44EC">
      <w:pPr>
        <w:spacing w:after="0" w:line="240" w:lineRule="auto"/>
        <w:ind w:left="48" w:firstLine="706"/>
        <w:jc w:val="both"/>
        <w:rPr>
          <w:rFonts w:ascii="Times New Roman" w:eastAsia="Times New Roman" w:hAnsi="Times New Roman" w:cs="Times New Roman"/>
          <w:sz w:val="28"/>
          <w:szCs w:val="28"/>
          <w:lang w:eastAsia="ru-RU"/>
        </w:rPr>
      </w:pPr>
      <w:r w:rsidRPr="00895FDF">
        <w:rPr>
          <w:rFonts w:ascii="Times New Roman" w:eastAsia="Times New Roman" w:hAnsi="Times New Roman" w:cs="Times New Roman"/>
          <w:sz w:val="28"/>
          <w:szCs w:val="28"/>
          <w:lang w:eastAsia="ru-RU"/>
        </w:rPr>
        <w:t xml:space="preserve">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w:t>
      </w:r>
    </w:p>
    <w:p w:rsidR="00895FDF" w:rsidRPr="00895FDF" w:rsidRDefault="00895FDF" w:rsidP="004F44EC">
      <w:pPr>
        <w:spacing w:after="0" w:line="240" w:lineRule="auto"/>
        <w:ind w:left="48" w:firstLine="706"/>
        <w:jc w:val="both"/>
        <w:rPr>
          <w:rFonts w:ascii="Times New Roman" w:eastAsia="Times New Roman" w:hAnsi="Times New Roman" w:cs="Times New Roman"/>
          <w:sz w:val="28"/>
          <w:szCs w:val="28"/>
          <w:lang w:eastAsia="ru-RU"/>
        </w:rPr>
      </w:pPr>
      <w:r w:rsidRPr="00895FDF">
        <w:rPr>
          <w:rFonts w:ascii="Times New Roman" w:eastAsia="Times New Roman" w:hAnsi="Times New Roman" w:cs="Times New Roman"/>
          <w:sz w:val="28"/>
          <w:szCs w:val="28"/>
          <w:lang w:eastAsia="ru-RU"/>
        </w:rPr>
        <w:lastRenderedPageBreak/>
        <w:t>Сертифікація педагогічного працівника відбувається на добровільних засадах виключно за його ініціативою. </w:t>
      </w:r>
    </w:p>
    <w:p w:rsidR="005E47D7" w:rsidRDefault="005E47D7" w:rsidP="004F44EC">
      <w:pPr>
        <w:spacing w:after="0"/>
        <w:jc w:val="both"/>
        <w:rPr>
          <w:rFonts w:ascii="Times New Roman" w:hAnsi="Times New Roman" w:cs="Times New Roman"/>
          <w:sz w:val="28"/>
          <w:szCs w:val="28"/>
        </w:rPr>
      </w:pPr>
    </w:p>
    <w:p w:rsidR="005E47D7" w:rsidRDefault="00290064" w:rsidP="004F44EC">
      <w:pPr>
        <w:spacing w:after="0"/>
        <w:jc w:val="center"/>
        <w:rPr>
          <w:rFonts w:ascii="Times New Roman" w:hAnsi="Times New Roman" w:cs="Times New Roman"/>
          <w:b/>
          <w:sz w:val="28"/>
          <w:szCs w:val="28"/>
        </w:rPr>
      </w:pPr>
      <w:r w:rsidRPr="005E47D7">
        <w:rPr>
          <w:rFonts w:ascii="Times New Roman" w:hAnsi="Times New Roman" w:cs="Times New Roman"/>
          <w:b/>
          <w:sz w:val="28"/>
          <w:szCs w:val="28"/>
        </w:rPr>
        <w:t xml:space="preserve">5. Критерії, правила і процедури оцінювання управлінської діяльності </w:t>
      </w:r>
      <w:r w:rsidR="005E47D7" w:rsidRPr="005E47D7">
        <w:rPr>
          <w:rFonts w:ascii="Times New Roman" w:hAnsi="Times New Roman" w:cs="Times New Roman"/>
          <w:b/>
          <w:sz w:val="28"/>
          <w:szCs w:val="28"/>
          <w:lang w:val="uk-UA"/>
        </w:rPr>
        <w:t>адміністрації</w:t>
      </w:r>
      <w:r w:rsidRPr="005E47D7">
        <w:rPr>
          <w:rFonts w:ascii="Times New Roman" w:hAnsi="Times New Roman" w:cs="Times New Roman"/>
          <w:b/>
          <w:sz w:val="28"/>
          <w:szCs w:val="28"/>
        </w:rPr>
        <w:t xml:space="preserve"> закладу освіти.</w:t>
      </w:r>
    </w:p>
    <w:p w:rsidR="004F44EC" w:rsidRPr="005E47D7" w:rsidRDefault="004F44EC" w:rsidP="004F44EC">
      <w:pPr>
        <w:spacing w:after="0"/>
        <w:jc w:val="center"/>
        <w:rPr>
          <w:rFonts w:ascii="Times New Roman" w:hAnsi="Times New Roman" w:cs="Times New Roman"/>
          <w:b/>
          <w:sz w:val="28"/>
          <w:szCs w:val="28"/>
        </w:rPr>
      </w:pPr>
    </w:p>
    <w:p w:rsidR="00BA60CE" w:rsidRDefault="001012EA"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 </w:t>
      </w:r>
    </w:p>
    <w:p w:rsidR="00BA60CE" w:rsidRDefault="00BA60CE"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Управління процесом забезпечення якості освіти в </w:t>
      </w:r>
      <w:r>
        <w:rPr>
          <w:rFonts w:ascii="Times New Roman" w:hAnsi="Times New Roman" w:cs="Times New Roman"/>
          <w:sz w:val="28"/>
          <w:szCs w:val="28"/>
          <w:lang w:val="uk-UA"/>
        </w:rPr>
        <w:t>Х</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З)Ш №5 </w:t>
      </w:r>
      <w:r w:rsidR="00290064" w:rsidRPr="00290064">
        <w:rPr>
          <w:rFonts w:ascii="Times New Roman" w:hAnsi="Times New Roman" w:cs="Times New Roman"/>
          <w:sz w:val="28"/>
          <w:szCs w:val="28"/>
        </w:rPr>
        <w:t xml:space="preserve">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 </w:t>
      </w:r>
    </w:p>
    <w:p w:rsidR="00BA60CE" w:rsidRDefault="00BA60CE"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Процедура управління процесом забезпечення якості освіти включає: </w:t>
      </w:r>
    </w:p>
    <w:p w:rsidR="00BA60CE"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ухвалення рішення про початок формування системи внутрішнього забезпечення якості освіти та якості освітньої діяльності; </w:t>
      </w:r>
    </w:p>
    <w:p w:rsidR="00BA60CE"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призначення відповідальних за розробку, впровадження та функціонування внутрішньої системи забезпечення якості освіти;</w:t>
      </w:r>
    </w:p>
    <w:p w:rsidR="00BA60CE"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навчання педпрацівників правилам і процедурам впровадження внутрішньої системи забезпечення якості освіти; </w:t>
      </w:r>
    </w:p>
    <w:p w:rsidR="00BA60CE"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 </w:t>
      </w:r>
    </w:p>
    <w:p w:rsidR="00BA60CE" w:rsidRDefault="00BA60CE" w:rsidP="004F44E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90064" w:rsidRPr="00290064">
        <w:rPr>
          <w:rFonts w:ascii="Times New Roman" w:hAnsi="Times New Roman" w:cs="Times New Roman"/>
          <w:sz w:val="28"/>
          <w:szCs w:val="28"/>
        </w:rPr>
        <w:t>формування Політики та Цілей у сфері якості (на перспективу, навчальний рік тощо);</w:t>
      </w:r>
    </w:p>
    <w:p w:rsidR="00BA60CE"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визначення видів діяльності та процесів у рамках складових внутрішньої системи забезпечення якості освіти; </w:t>
      </w:r>
    </w:p>
    <w:p w:rsidR="00BA60CE"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розробка процедур для визначених процесів (дій, заходів) (внутрішні нормативні основи закладу освіти); </w:t>
      </w:r>
    </w:p>
    <w:p w:rsidR="00BA60CE"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визначення та розвиток системи моніторингу якості в закладі;</w:t>
      </w:r>
    </w:p>
    <w:p w:rsidR="00EF5C0D"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удосконалення системи аналізу та прийняття підсумкових рішень. </w:t>
      </w:r>
      <w:r w:rsidR="00BA60CE">
        <w:rPr>
          <w:rFonts w:ascii="Times New Roman" w:hAnsi="Times New Roman" w:cs="Times New Roman"/>
          <w:sz w:val="28"/>
          <w:szCs w:val="28"/>
        </w:rPr>
        <w:tab/>
      </w:r>
      <w:r w:rsidRPr="00290064">
        <w:rPr>
          <w:rFonts w:ascii="Times New Roman" w:hAnsi="Times New Roman" w:cs="Times New Roman"/>
          <w:sz w:val="28"/>
          <w:szCs w:val="28"/>
        </w:rPr>
        <w:t>Відповідальні  за  впровадження  та  вдосконалення системи забезпечення якості освіти та якості освітньої діяльності є педагогічні  п</w:t>
      </w:r>
      <w:r w:rsidR="00BA60CE">
        <w:rPr>
          <w:rFonts w:ascii="Times New Roman" w:hAnsi="Times New Roman" w:cs="Times New Roman"/>
          <w:sz w:val="28"/>
          <w:szCs w:val="28"/>
        </w:rPr>
        <w:t xml:space="preserve">рацівники, методичні об’єднання, </w:t>
      </w:r>
      <w:r w:rsidRPr="00290064">
        <w:rPr>
          <w:rFonts w:ascii="Times New Roman" w:hAnsi="Times New Roman" w:cs="Times New Roman"/>
          <w:sz w:val="28"/>
          <w:szCs w:val="28"/>
        </w:rPr>
        <w:t>педагогічна</w:t>
      </w:r>
      <w:r w:rsidR="00EF5C0D">
        <w:rPr>
          <w:rFonts w:ascii="Times New Roman" w:hAnsi="Times New Roman" w:cs="Times New Roman"/>
          <w:sz w:val="28"/>
          <w:szCs w:val="28"/>
        </w:rPr>
        <w:t xml:space="preserve"> рада закладу освіти, директор</w:t>
      </w:r>
      <w:r w:rsidR="00EF5C0D">
        <w:rPr>
          <w:rFonts w:ascii="Times New Roman" w:hAnsi="Times New Roman" w:cs="Times New Roman"/>
          <w:sz w:val="28"/>
          <w:szCs w:val="28"/>
          <w:lang w:val="uk-UA"/>
        </w:rPr>
        <w:t xml:space="preserve">, </w:t>
      </w:r>
      <w:r w:rsidR="00EF5C0D">
        <w:rPr>
          <w:rFonts w:ascii="Times New Roman" w:hAnsi="Times New Roman" w:cs="Times New Roman"/>
          <w:sz w:val="28"/>
          <w:szCs w:val="28"/>
        </w:rPr>
        <w:t xml:space="preserve"> </w:t>
      </w:r>
      <w:r w:rsidRPr="00290064">
        <w:rPr>
          <w:rFonts w:ascii="Times New Roman" w:hAnsi="Times New Roman" w:cs="Times New Roman"/>
          <w:sz w:val="28"/>
          <w:szCs w:val="28"/>
        </w:rPr>
        <w:t>заступник</w:t>
      </w:r>
      <w:r w:rsidR="00EF5C0D">
        <w:rPr>
          <w:rFonts w:ascii="Times New Roman" w:hAnsi="Times New Roman" w:cs="Times New Roman"/>
          <w:sz w:val="28"/>
          <w:szCs w:val="28"/>
          <w:lang w:val="uk-UA"/>
        </w:rPr>
        <w:t>и</w:t>
      </w:r>
      <w:r w:rsidRPr="00290064">
        <w:rPr>
          <w:rFonts w:ascii="Times New Roman" w:hAnsi="Times New Roman" w:cs="Times New Roman"/>
          <w:sz w:val="28"/>
          <w:szCs w:val="28"/>
        </w:rPr>
        <w:t xml:space="preserve"> директо</w:t>
      </w:r>
      <w:r w:rsidR="00EF5C0D">
        <w:rPr>
          <w:rFonts w:ascii="Times New Roman" w:hAnsi="Times New Roman" w:cs="Times New Roman"/>
          <w:sz w:val="28"/>
          <w:szCs w:val="28"/>
        </w:rPr>
        <w:t>ра з навчальн</w:t>
      </w:r>
      <w:proofErr w:type="gramStart"/>
      <w:r w:rsidR="00EF5C0D">
        <w:rPr>
          <w:rFonts w:ascii="Times New Roman" w:hAnsi="Times New Roman" w:cs="Times New Roman"/>
          <w:sz w:val="28"/>
          <w:szCs w:val="28"/>
        </w:rPr>
        <w:t>о-</w:t>
      </w:r>
      <w:proofErr w:type="gramEnd"/>
      <w:r w:rsidR="00EF5C0D">
        <w:rPr>
          <w:rFonts w:ascii="Times New Roman" w:hAnsi="Times New Roman" w:cs="Times New Roman"/>
          <w:sz w:val="28"/>
          <w:szCs w:val="28"/>
        </w:rPr>
        <w:t xml:space="preserve"> виховної роботи</w:t>
      </w:r>
      <w:r w:rsidRPr="00290064">
        <w:rPr>
          <w:rFonts w:ascii="Times New Roman" w:hAnsi="Times New Roman" w:cs="Times New Roman"/>
          <w:sz w:val="28"/>
          <w:szCs w:val="28"/>
        </w:rPr>
        <w:t xml:space="preserve"> шляхом </w:t>
      </w:r>
      <w:r w:rsidRPr="00290064">
        <w:rPr>
          <w:rFonts w:ascii="Times New Roman" w:hAnsi="Times New Roman" w:cs="Times New Roman"/>
          <w:sz w:val="28"/>
          <w:szCs w:val="28"/>
        </w:rPr>
        <w:lastRenderedPageBreak/>
        <w:t xml:space="preserve">узгодженості (координації) діяльності щодо забезпечення необхідного рівня якості освітнього процесу. </w:t>
      </w:r>
    </w:p>
    <w:p w:rsidR="00EF5C0D" w:rsidRPr="00EF5C0D" w:rsidRDefault="00EF5C0D"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rPr>
        <w:tab/>
      </w:r>
      <w:proofErr w:type="gramStart"/>
      <w:r w:rsidR="00290064" w:rsidRPr="00290064">
        <w:rPr>
          <w:rFonts w:ascii="Times New Roman" w:hAnsi="Times New Roman" w:cs="Times New Roman"/>
          <w:sz w:val="28"/>
          <w:szCs w:val="28"/>
        </w:rPr>
        <w:t>З</w:t>
      </w:r>
      <w:proofErr w:type="gramEnd"/>
      <w:r w:rsidR="00290064" w:rsidRPr="00290064">
        <w:rPr>
          <w:rFonts w:ascii="Times New Roman" w:hAnsi="Times New Roman" w:cs="Times New Roman"/>
          <w:sz w:val="28"/>
          <w:szCs w:val="28"/>
        </w:rPr>
        <w:t xml:space="preserve"> метою позитивного впливу на якість освіти необхідним є організаційний компонент у процесі формування внутрішньої системи, а саме: ▪  виокремлення в структурі закладу освіти осіб, що беруть участь у процесі управління якістю освіти</w:t>
      </w:r>
      <w:r>
        <w:rPr>
          <w:rFonts w:ascii="Times New Roman" w:hAnsi="Times New Roman" w:cs="Times New Roman"/>
          <w:sz w:val="28"/>
          <w:szCs w:val="28"/>
          <w:lang w:val="uk-UA"/>
        </w:rPr>
        <w:t>;</w:t>
      </w:r>
    </w:p>
    <w:p w:rsidR="00290064" w:rsidRPr="005E2BFF" w:rsidRDefault="00290064" w:rsidP="004F44EC">
      <w:pPr>
        <w:spacing w:after="0"/>
        <w:jc w:val="both"/>
        <w:rPr>
          <w:rFonts w:ascii="Times New Roman" w:hAnsi="Times New Roman" w:cs="Times New Roman"/>
          <w:sz w:val="28"/>
          <w:szCs w:val="28"/>
          <w:lang w:val="uk-UA"/>
        </w:rPr>
      </w:pPr>
      <w:r w:rsidRPr="005E2BFF">
        <w:rPr>
          <w:rFonts w:ascii="Times New Roman" w:hAnsi="Times New Roman" w:cs="Times New Roman"/>
          <w:sz w:val="28"/>
          <w:szCs w:val="28"/>
          <w:lang w:val="uk-UA"/>
        </w:rPr>
        <w:t xml:space="preserve">▪  проведення заходів щодо навчання адміністративних та педагогічних працівників школи навичкам роботи щодо забезпечення якості освітнього процесу, підвищення оцінної культури педагогів; </w:t>
      </w:r>
    </w:p>
    <w:p w:rsidR="00EF5C0D" w:rsidRPr="005E2BFF" w:rsidRDefault="00290064" w:rsidP="004F44EC">
      <w:pPr>
        <w:spacing w:after="0"/>
        <w:jc w:val="both"/>
        <w:rPr>
          <w:rFonts w:ascii="Times New Roman" w:hAnsi="Times New Roman" w:cs="Times New Roman"/>
          <w:sz w:val="28"/>
          <w:szCs w:val="28"/>
          <w:lang w:val="uk-UA"/>
        </w:rPr>
      </w:pPr>
      <w:r w:rsidRPr="005E2BFF">
        <w:rPr>
          <w:rFonts w:ascii="Times New Roman" w:hAnsi="Times New Roman" w:cs="Times New Roman"/>
          <w:sz w:val="28"/>
          <w:szCs w:val="28"/>
          <w:lang w:val="uk-UA"/>
        </w:rPr>
        <w:t>▪</w:t>
      </w:r>
      <w:r w:rsidR="00EF5C0D" w:rsidRPr="005E2BFF">
        <w:rPr>
          <w:rFonts w:ascii="Times New Roman" w:hAnsi="Times New Roman" w:cs="Times New Roman"/>
          <w:sz w:val="28"/>
          <w:szCs w:val="28"/>
          <w:lang w:val="uk-UA"/>
        </w:rPr>
        <w:t xml:space="preserve">  розширення</w:t>
      </w:r>
      <w:r w:rsidRPr="005E2BFF">
        <w:rPr>
          <w:rFonts w:ascii="Times New Roman" w:hAnsi="Times New Roman" w:cs="Times New Roman"/>
          <w:sz w:val="28"/>
          <w:szCs w:val="28"/>
          <w:lang w:val="uk-UA"/>
        </w:rPr>
        <w:t xml:space="preserve"> зв'язків закладу освіти з іншими освітніми установами, науковими організаціями, що спеціалізуються на рішенні проблем управління якістю освіти. </w:t>
      </w:r>
    </w:p>
    <w:p w:rsidR="00EF5C0D" w:rsidRPr="005E2BFF" w:rsidRDefault="00EF5C0D" w:rsidP="004F44EC">
      <w:pPr>
        <w:spacing w:after="0"/>
        <w:jc w:val="both"/>
        <w:rPr>
          <w:rFonts w:ascii="Times New Roman" w:hAnsi="Times New Roman" w:cs="Times New Roman"/>
          <w:sz w:val="28"/>
          <w:szCs w:val="28"/>
          <w:lang w:val="uk-UA"/>
        </w:rPr>
      </w:pPr>
      <w:r w:rsidRPr="005E2BFF">
        <w:rPr>
          <w:rFonts w:ascii="Times New Roman" w:hAnsi="Times New Roman" w:cs="Times New Roman"/>
          <w:sz w:val="28"/>
          <w:szCs w:val="28"/>
          <w:lang w:val="uk-UA"/>
        </w:rPr>
        <w:tab/>
      </w:r>
      <w:r w:rsidR="00290064" w:rsidRPr="005E2BFF">
        <w:rPr>
          <w:rFonts w:ascii="Times New Roman" w:hAnsi="Times New Roman" w:cs="Times New Roman"/>
          <w:sz w:val="28"/>
          <w:szCs w:val="28"/>
          <w:lang w:val="uk-UA"/>
        </w:rPr>
        <w:t>Критерії ефективності управлінської діяльності щодо забезпечення функціонування внутрішньої системи забезпечення якості освіти:</w:t>
      </w:r>
    </w:p>
    <w:p w:rsidR="00EF5C0D" w:rsidRDefault="00290064" w:rsidP="004F44EC">
      <w:pPr>
        <w:spacing w:after="0"/>
        <w:jc w:val="both"/>
        <w:rPr>
          <w:rFonts w:ascii="Times New Roman" w:hAnsi="Times New Roman" w:cs="Times New Roman"/>
          <w:sz w:val="28"/>
          <w:szCs w:val="28"/>
        </w:rPr>
      </w:pPr>
      <w:r w:rsidRPr="005E2BFF">
        <w:rPr>
          <w:rFonts w:ascii="Times New Roman" w:hAnsi="Times New Roman" w:cs="Times New Roman"/>
          <w:sz w:val="28"/>
          <w:szCs w:val="28"/>
          <w:lang w:val="uk-UA"/>
        </w:rPr>
        <w:t xml:space="preserve"> </w:t>
      </w:r>
      <w:r w:rsidRPr="00290064">
        <w:rPr>
          <w:rFonts w:ascii="Times New Roman" w:hAnsi="Times New Roman" w:cs="Times New Roman"/>
          <w:sz w:val="28"/>
          <w:szCs w:val="28"/>
        </w:rPr>
        <w:t xml:space="preserve">- наявність нормативних документів, де закріплені вимоги за якістю освітнього процесу (модель випускника, освітня програма); </w:t>
      </w:r>
    </w:p>
    <w:p w:rsidR="00EF5C0D"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оптимальність та дієвість управлінських рішень; </w:t>
      </w:r>
    </w:p>
    <w:p w:rsidR="00EF5C0D"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керованість процесу управління забезпеченням функціонування внутрішньої системи забезпечення якості освіти</w:t>
      </w:r>
      <w:r w:rsidR="00EF5C0D">
        <w:rPr>
          <w:rFonts w:ascii="Times New Roman" w:hAnsi="Times New Roman" w:cs="Times New Roman"/>
          <w:sz w:val="28"/>
          <w:szCs w:val="28"/>
          <w:lang w:val="uk-UA"/>
        </w:rPr>
        <w:t>;</w:t>
      </w:r>
      <w:r w:rsidRPr="00290064">
        <w:rPr>
          <w:rFonts w:ascii="Times New Roman" w:hAnsi="Times New Roman" w:cs="Times New Roman"/>
          <w:sz w:val="28"/>
          <w:szCs w:val="28"/>
        </w:rPr>
        <w:t xml:space="preserve"> </w:t>
      </w:r>
    </w:p>
    <w:p w:rsidR="00EF5C0D"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формування освітньої програми закладу освіти (раціональність використання інваріантної, варіативної складової</w:t>
      </w:r>
      <w:r w:rsidR="00EF5C0D">
        <w:rPr>
          <w:rFonts w:ascii="Times New Roman" w:hAnsi="Times New Roman" w:cs="Times New Roman"/>
          <w:sz w:val="28"/>
          <w:szCs w:val="28"/>
          <w:lang w:val="uk-UA"/>
        </w:rPr>
        <w:t>)</w:t>
      </w:r>
      <w:r w:rsidRPr="00290064">
        <w:rPr>
          <w:rFonts w:ascii="Times New Roman" w:hAnsi="Times New Roman" w:cs="Times New Roman"/>
          <w:sz w:val="28"/>
          <w:szCs w:val="28"/>
        </w:rPr>
        <w:t>;</w:t>
      </w:r>
    </w:p>
    <w:p w:rsidR="00EF5C0D"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EF5C0D"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 кореляція показників успішності з результатами державної підсумкової атестації, зовнішнього незалежного оцінювання; </w:t>
      </w:r>
    </w:p>
    <w:p w:rsidR="00BA60CE"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наявність та ефективність системи моральних стимулів для досягнення високого рівня якості освітнього процесу.   </w:t>
      </w:r>
    </w:p>
    <w:p w:rsidR="008B6BC5" w:rsidRDefault="00290064" w:rsidP="004F44EC">
      <w:pPr>
        <w:spacing w:after="0" w:line="240" w:lineRule="auto"/>
        <w:jc w:val="center"/>
        <w:rPr>
          <w:rFonts w:ascii="Times New Roman" w:hAnsi="Times New Roman" w:cs="Times New Roman"/>
          <w:b/>
          <w:sz w:val="28"/>
          <w:szCs w:val="28"/>
        </w:rPr>
      </w:pPr>
      <w:r w:rsidRPr="00EF5C0D">
        <w:rPr>
          <w:rFonts w:ascii="Times New Roman" w:hAnsi="Times New Roman" w:cs="Times New Roman"/>
          <w:b/>
          <w:sz w:val="28"/>
          <w:szCs w:val="28"/>
        </w:rPr>
        <w:t xml:space="preserve">6. Забезпечення наявності необхідних ресурсів </w:t>
      </w:r>
    </w:p>
    <w:p w:rsidR="00EF5C0D" w:rsidRPr="00EF5C0D" w:rsidRDefault="00290064" w:rsidP="004F44EC">
      <w:pPr>
        <w:spacing w:after="0" w:line="240" w:lineRule="auto"/>
        <w:jc w:val="center"/>
        <w:rPr>
          <w:rFonts w:ascii="Times New Roman" w:hAnsi="Times New Roman" w:cs="Times New Roman"/>
          <w:b/>
          <w:sz w:val="28"/>
          <w:szCs w:val="28"/>
        </w:rPr>
      </w:pPr>
      <w:r w:rsidRPr="00EF5C0D">
        <w:rPr>
          <w:rFonts w:ascii="Times New Roman" w:hAnsi="Times New Roman" w:cs="Times New Roman"/>
          <w:b/>
          <w:sz w:val="28"/>
          <w:szCs w:val="28"/>
        </w:rPr>
        <w:t>для о</w:t>
      </w:r>
      <w:r w:rsidR="008B6BC5">
        <w:rPr>
          <w:rFonts w:ascii="Times New Roman" w:hAnsi="Times New Roman" w:cs="Times New Roman"/>
          <w:b/>
          <w:sz w:val="28"/>
          <w:szCs w:val="28"/>
        </w:rPr>
        <w:t>рганізації освітнього процесу</w:t>
      </w:r>
      <w:r w:rsidRPr="00EF5C0D">
        <w:rPr>
          <w:rFonts w:ascii="Times New Roman" w:hAnsi="Times New Roman" w:cs="Times New Roman"/>
          <w:b/>
          <w:sz w:val="28"/>
          <w:szCs w:val="28"/>
        </w:rPr>
        <w:t xml:space="preserve"> </w:t>
      </w:r>
    </w:p>
    <w:p w:rsidR="008B6BC5"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w:t>
      </w:r>
      <w:r w:rsidR="008B6BC5">
        <w:rPr>
          <w:rFonts w:ascii="Times New Roman" w:hAnsi="Times New Roman" w:cs="Times New Roman"/>
          <w:sz w:val="28"/>
          <w:szCs w:val="28"/>
        </w:rPr>
        <w:tab/>
      </w:r>
      <w:r w:rsidRPr="00290064">
        <w:rPr>
          <w:rFonts w:ascii="Times New Roman" w:hAnsi="Times New Roman" w:cs="Times New Roman"/>
          <w:sz w:val="28"/>
          <w:szCs w:val="28"/>
        </w:rPr>
        <w:t xml:space="preserve">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 </w:t>
      </w:r>
    </w:p>
    <w:p w:rsidR="008B6BC5" w:rsidRDefault="008B6BC5"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Навчальні програми, за якими здійснюється освітній процес здобувачів загальної середньої освіти, забезпечують можливість досягнення компетентностей. </w:t>
      </w:r>
    </w:p>
    <w:p w:rsidR="005E2BFF" w:rsidRDefault="008B6BC5" w:rsidP="004F44EC">
      <w:pPr>
        <w:spacing w:after="0"/>
        <w:jc w:val="both"/>
      </w:pPr>
      <w:r>
        <w:rPr>
          <w:rFonts w:ascii="Times New Roman" w:hAnsi="Times New Roman" w:cs="Times New Roman"/>
          <w:sz w:val="28"/>
          <w:szCs w:val="28"/>
        </w:rPr>
        <w:tab/>
      </w:r>
      <w:r w:rsidR="00F72966" w:rsidRPr="00F72966">
        <w:rPr>
          <w:rFonts w:ascii="Times New Roman" w:hAnsi="Times New Roman" w:cs="Times New Roman"/>
          <w:sz w:val="28"/>
          <w:szCs w:val="28"/>
        </w:rPr>
        <w:t>Для забезпечення освітнього процесу</w:t>
      </w:r>
      <w:r w:rsidR="005E2BFF">
        <w:rPr>
          <w:rFonts w:ascii="Times New Roman" w:hAnsi="Times New Roman" w:cs="Times New Roman"/>
          <w:sz w:val="28"/>
          <w:szCs w:val="28"/>
          <w:lang w:val="uk-UA"/>
        </w:rPr>
        <w:t xml:space="preserve"> </w:t>
      </w:r>
      <w:proofErr w:type="gramStart"/>
      <w:r w:rsidR="005E2BFF">
        <w:rPr>
          <w:rFonts w:ascii="Times New Roman" w:hAnsi="Times New Roman" w:cs="Times New Roman"/>
          <w:sz w:val="28"/>
          <w:szCs w:val="28"/>
          <w:lang w:val="uk-UA"/>
        </w:rPr>
        <w:t>матер</w:t>
      </w:r>
      <w:proofErr w:type="gramEnd"/>
      <w:r w:rsidR="005E2BFF">
        <w:rPr>
          <w:rFonts w:ascii="Times New Roman" w:hAnsi="Times New Roman" w:cs="Times New Roman"/>
          <w:sz w:val="28"/>
          <w:szCs w:val="28"/>
          <w:lang w:val="uk-UA"/>
        </w:rPr>
        <w:t xml:space="preserve">іально-технічна </w:t>
      </w:r>
      <w:r w:rsidR="00F72966" w:rsidRPr="00F72966">
        <w:rPr>
          <w:rFonts w:ascii="Times New Roman" w:hAnsi="Times New Roman" w:cs="Times New Roman"/>
          <w:sz w:val="28"/>
          <w:szCs w:val="28"/>
        </w:rPr>
        <w:t xml:space="preserve"> база закладу освіти складається з </w:t>
      </w:r>
      <w:r w:rsidR="00F72966">
        <w:rPr>
          <w:rFonts w:ascii="Times New Roman" w:hAnsi="Times New Roman" w:cs="Times New Roman"/>
          <w:sz w:val="28"/>
          <w:szCs w:val="28"/>
          <w:lang w:val="uk-UA"/>
        </w:rPr>
        <w:t xml:space="preserve">12 </w:t>
      </w:r>
      <w:r w:rsidR="00F72966" w:rsidRPr="00F72966">
        <w:rPr>
          <w:rFonts w:ascii="Times New Roman" w:hAnsi="Times New Roman" w:cs="Times New Roman"/>
          <w:sz w:val="28"/>
          <w:szCs w:val="28"/>
        </w:rPr>
        <w:t xml:space="preserve">навчальних кабінетів, </w:t>
      </w:r>
      <w:r w:rsidR="00F72966">
        <w:rPr>
          <w:rFonts w:ascii="Times New Roman" w:hAnsi="Times New Roman" w:cs="Times New Roman"/>
          <w:sz w:val="28"/>
          <w:szCs w:val="28"/>
        </w:rPr>
        <w:t xml:space="preserve">актової зали, бібліотеки. </w:t>
      </w:r>
      <w:r w:rsidR="005E2BFF">
        <w:rPr>
          <w:rFonts w:ascii="Times New Roman" w:hAnsi="Times New Roman" w:cs="Times New Roman"/>
          <w:sz w:val="28"/>
          <w:szCs w:val="28"/>
        </w:rPr>
        <w:tab/>
      </w:r>
      <w:r w:rsidR="00F72966" w:rsidRPr="00F72966">
        <w:rPr>
          <w:rFonts w:ascii="Times New Roman" w:hAnsi="Times New Roman" w:cs="Times New Roman"/>
          <w:sz w:val="28"/>
          <w:szCs w:val="28"/>
        </w:rPr>
        <w:t xml:space="preserve">Створено умови для доступу до мережі Інтернет, діє WiFi мережа. </w:t>
      </w:r>
      <w:r w:rsidR="005E2BFF">
        <w:rPr>
          <w:rFonts w:ascii="Times New Roman" w:hAnsi="Times New Roman" w:cs="Times New Roman"/>
          <w:sz w:val="28"/>
          <w:szCs w:val="28"/>
        </w:rPr>
        <w:tab/>
      </w:r>
      <w:r w:rsidR="00F72966" w:rsidRPr="00F72966">
        <w:rPr>
          <w:rFonts w:ascii="Times New Roman" w:hAnsi="Times New Roman" w:cs="Times New Roman"/>
          <w:sz w:val="28"/>
          <w:szCs w:val="28"/>
        </w:rPr>
        <w:t>Освітні</w:t>
      </w:r>
      <w:r w:rsidR="00F72966">
        <w:rPr>
          <w:rFonts w:ascii="Times New Roman" w:hAnsi="Times New Roman" w:cs="Times New Roman"/>
          <w:sz w:val="28"/>
          <w:szCs w:val="28"/>
        </w:rPr>
        <w:t>й процес забезпечено навчальною та</w:t>
      </w:r>
      <w:r w:rsidR="00F72966" w:rsidRPr="00F72966">
        <w:rPr>
          <w:rFonts w:ascii="Times New Roman" w:hAnsi="Times New Roman" w:cs="Times New Roman"/>
          <w:sz w:val="28"/>
          <w:szCs w:val="28"/>
        </w:rPr>
        <w:t xml:space="preserve"> методичною літературою</w:t>
      </w:r>
      <w:r w:rsidR="00F72966">
        <w:t xml:space="preserve">. </w:t>
      </w:r>
    </w:p>
    <w:p w:rsidR="0053438B" w:rsidRDefault="0053438B" w:rsidP="004F44EC">
      <w:pPr>
        <w:spacing w:after="0"/>
        <w:jc w:val="both"/>
      </w:pPr>
    </w:p>
    <w:p w:rsidR="00EF5C0D" w:rsidRDefault="00290064" w:rsidP="004F44EC">
      <w:pPr>
        <w:spacing w:after="0"/>
        <w:jc w:val="center"/>
        <w:rPr>
          <w:rFonts w:ascii="Times New Roman" w:hAnsi="Times New Roman" w:cs="Times New Roman"/>
          <w:sz w:val="28"/>
          <w:szCs w:val="28"/>
        </w:rPr>
      </w:pPr>
      <w:r w:rsidRPr="00EF5C0D">
        <w:rPr>
          <w:rFonts w:ascii="Times New Roman" w:hAnsi="Times New Roman" w:cs="Times New Roman"/>
          <w:b/>
          <w:sz w:val="28"/>
          <w:szCs w:val="28"/>
        </w:rPr>
        <w:lastRenderedPageBreak/>
        <w:t>7. Забезпечення наявності інформаційних систем для ефективного управління закладом освіти</w:t>
      </w:r>
      <w:r w:rsidRPr="00290064">
        <w:rPr>
          <w:rFonts w:ascii="Times New Roman" w:hAnsi="Times New Roman" w:cs="Times New Roman"/>
          <w:sz w:val="28"/>
          <w:szCs w:val="28"/>
        </w:rPr>
        <w:t>.</w:t>
      </w:r>
    </w:p>
    <w:p w:rsidR="0053438B" w:rsidRDefault="0053438B" w:rsidP="004F44EC">
      <w:pPr>
        <w:spacing w:after="0"/>
        <w:jc w:val="center"/>
        <w:rPr>
          <w:rFonts w:ascii="Times New Roman" w:hAnsi="Times New Roman" w:cs="Times New Roman"/>
          <w:sz w:val="28"/>
          <w:szCs w:val="28"/>
        </w:rPr>
      </w:pPr>
    </w:p>
    <w:p w:rsidR="00290064" w:rsidRPr="00290064"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w:t>
      </w:r>
      <w:r w:rsidR="0053438B">
        <w:rPr>
          <w:rFonts w:ascii="Times New Roman" w:hAnsi="Times New Roman" w:cs="Times New Roman"/>
          <w:sz w:val="28"/>
          <w:szCs w:val="28"/>
        </w:rPr>
        <w:tab/>
      </w:r>
      <w:r w:rsidRPr="00290064">
        <w:rPr>
          <w:rFonts w:ascii="Times New Roman" w:hAnsi="Times New Roman" w:cs="Times New Roman"/>
          <w:sz w:val="28"/>
          <w:szCs w:val="28"/>
        </w:rPr>
        <w:t xml:space="preserve">У </w:t>
      </w:r>
      <w:r w:rsidR="0053438B">
        <w:rPr>
          <w:rFonts w:ascii="Times New Roman" w:hAnsi="Times New Roman" w:cs="Times New Roman"/>
          <w:sz w:val="28"/>
          <w:szCs w:val="28"/>
          <w:lang w:val="uk-UA"/>
        </w:rPr>
        <w:t>Х</w:t>
      </w:r>
      <w:proofErr w:type="gramStart"/>
      <w:r w:rsidR="0053438B">
        <w:rPr>
          <w:rFonts w:ascii="Times New Roman" w:hAnsi="Times New Roman" w:cs="Times New Roman"/>
          <w:sz w:val="28"/>
          <w:szCs w:val="28"/>
          <w:lang w:val="uk-UA"/>
        </w:rPr>
        <w:t>В(</w:t>
      </w:r>
      <w:proofErr w:type="gramEnd"/>
      <w:r w:rsidR="0053438B">
        <w:rPr>
          <w:rFonts w:ascii="Times New Roman" w:hAnsi="Times New Roman" w:cs="Times New Roman"/>
          <w:sz w:val="28"/>
          <w:szCs w:val="28"/>
          <w:lang w:val="uk-UA"/>
        </w:rPr>
        <w:t xml:space="preserve">З)Ш №5 </w:t>
      </w:r>
      <w:r w:rsidRPr="00290064">
        <w:rPr>
          <w:rFonts w:ascii="Times New Roman" w:hAnsi="Times New Roman" w:cs="Times New Roman"/>
          <w:sz w:val="28"/>
          <w:szCs w:val="28"/>
        </w:rPr>
        <w:t xml:space="preserve"> здійснюється збір, узагальнення, аналіз та використання відповідної інформації для ефективного управління освітнім процесом та іншою діяльністю. Ефективному управлінню якістю освітньої діяльності в закладі освіти сприяють електронна система збирання й аналізу інформації та система електронного документообігу. У закладі встановлена програма «КУРС: Школа». Для оптимізації процесів пошуку, передачі й обміну інформацією всередині закладу освіти функціонує локальна комп’ютерна мережа. При оцінці якості освітнього процесу використовуються комп'ютерні технології для обробки досягнень кваліметрії. Для обміну інформацією з якості освітнього процесу використовується відео-, аудіо- і магнітні носії інформації, розмножувальна техніка. У закладі створений банк даних (статистика) за результатами освітнього процесу та освітньої діяльності:</w:t>
      </w:r>
    </w:p>
    <w:p w:rsidR="0053438B"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с</w:t>
      </w:r>
      <w:r w:rsidR="0053438B">
        <w:rPr>
          <w:rFonts w:ascii="Times New Roman" w:hAnsi="Times New Roman" w:cs="Times New Roman"/>
          <w:sz w:val="28"/>
          <w:szCs w:val="28"/>
        </w:rPr>
        <w:t>татистична інформація форм ЗНЗ-2</w:t>
      </w:r>
      <w:r w:rsidRPr="00290064">
        <w:rPr>
          <w:rFonts w:ascii="Times New Roman" w:hAnsi="Times New Roman" w:cs="Times New Roman"/>
          <w:sz w:val="28"/>
          <w:szCs w:val="28"/>
        </w:rPr>
        <w:t>, 1-ЗСО, 83-РВК</w:t>
      </w:r>
      <w:proofErr w:type="gramStart"/>
      <w:r w:rsidRPr="00290064">
        <w:rPr>
          <w:rFonts w:ascii="Times New Roman" w:hAnsi="Times New Roman" w:cs="Times New Roman"/>
          <w:sz w:val="28"/>
          <w:szCs w:val="28"/>
        </w:rPr>
        <w:t xml:space="preserve"> ;</w:t>
      </w:r>
      <w:proofErr w:type="gramEnd"/>
      <w:r w:rsidRPr="00290064">
        <w:rPr>
          <w:rFonts w:ascii="Times New Roman" w:hAnsi="Times New Roman" w:cs="Times New Roman"/>
          <w:sz w:val="28"/>
          <w:szCs w:val="28"/>
        </w:rPr>
        <w:t xml:space="preserve"> </w:t>
      </w:r>
    </w:p>
    <w:p w:rsidR="0053438B"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інформаційна база про якість освітнього процесу на рівні різних класів; </w:t>
      </w:r>
    </w:p>
    <w:p w:rsidR="0053438B"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інформаційна база про результати державної підсумкової атестації в співставленні з річними показниками; </w:t>
      </w:r>
    </w:p>
    <w:p w:rsidR="0053438B"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інформаційна база про результати зовнішнього незалежного оцінювання в спів</w:t>
      </w:r>
      <w:r w:rsidR="0053438B">
        <w:rPr>
          <w:rFonts w:ascii="Times New Roman" w:hAnsi="Times New Roman" w:cs="Times New Roman"/>
          <w:sz w:val="28"/>
          <w:szCs w:val="28"/>
        </w:rPr>
        <w:t>ставленні з річними показниками.</w:t>
      </w:r>
    </w:p>
    <w:p w:rsidR="008B6BC5" w:rsidRDefault="0053438B" w:rsidP="004F44EC">
      <w:pPr>
        <w:spacing w:after="0"/>
        <w:jc w:val="both"/>
        <w:rPr>
          <w:lang w:val="uk-UA"/>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 Для забезпечення більш широких і різноманітних зв'язків закладу із зовнішнім середовищем, у тому числі доступу до різних баз даних, джерел інформації </w:t>
      </w:r>
      <w:r>
        <w:rPr>
          <w:rFonts w:ascii="Times New Roman" w:hAnsi="Times New Roman" w:cs="Times New Roman"/>
          <w:sz w:val="28"/>
          <w:szCs w:val="28"/>
          <w:lang w:val="uk-UA"/>
        </w:rPr>
        <w:t>ХВ(З)Ш №5</w:t>
      </w:r>
      <w:r w:rsidR="00290064" w:rsidRPr="00290064">
        <w:rPr>
          <w:rFonts w:ascii="Times New Roman" w:hAnsi="Times New Roman" w:cs="Times New Roman"/>
          <w:sz w:val="28"/>
          <w:szCs w:val="28"/>
        </w:rPr>
        <w:t xml:space="preserve"> підключено до швидкісного Інтернету. </w:t>
      </w:r>
      <w:r>
        <w:rPr>
          <w:rFonts w:ascii="Times New Roman" w:hAnsi="Times New Roman" w:cs="Times New Roman"/>
          <w:sz w:val="28"/>
          <w:szCs w:val="28"/>
        </w:rPr>
        <w:t xml:space="preserve">Є зона Wі-Fі. </w:t>
      </w:r>
      <w:r w:rsidR="00290064" w:rsidRPr="00290064">
        <w:rPr>
          <w:rFonts w:ascii="Times New Roman" w:hAnsi="Times New Roman" w:cs="Times New Roman"/>
          <w:sz w:val="28"/>
          <w:szCs w:val="28"/>
        </w:rPr>
        <w:t xml:space="preserve">Для забезпечення створення єдиного інформаційного поля </w:t>
      </w:r>
      <w:r>
        <w:rPr>
          <w:rFonts w:ascii="Times New Roman" w:hAnsi="Times New Roman" w:cs="Times New Roman"/>
          <w:sz w:val="28"/>
          <w:szCs w:val="28"/>
          <w:lang w:val="uk-UA"/>
        </w:rPr>
        <w:t xml:space="preserve">ХВ(З)Ш №5 </w:t>
      </w:r>
      <w:r w:rsidR="00290064" w:rsidRPr="00290064">
        <w:rPr>
          <w:rFonts w:ascii="Times New Roman" w:hAnsi="Times New Roman" w:cs="Times New Roman"/>
          <w:sz w:val="28"/>
          <w:szCs w:val="28"/>
        </w:rPr>
        <w:t xml:space="preserve">функціонує офіційний сайт закладу </w:t>
      </w:r>
      <w:hyperlink r:id="rId5" w:history="1">
        <w:r w:rsidR="001041CA" w:rsidRPr="001041CA">
          <w:rPr>
            <w:rStyle w:val="a3"/>
            <w:rFonts w:ascii="Times New Roman" w:hAnsi="Times New Roman" w:cs="Times New Roman"/>
            <w:sz w:val="28"/>
            <w:szCs w:val="28"/>
          </w:rPr>
          <w:t>http://vechirnya-shkola5.edu.kh.ua/</w:t>
        </w:r>
      </w:hyperlink>
      <w:r w:rsidR="001041CA">
        <w:rPr>
          <w:lang w:val="uk-UA"/>
        </w:rPr>
        <w:t xml:space="preserve"> </w:t>
      </w:r>
    </w:p>
    <w:p w:rsidR="001041CA" w:rsidRPr="001041CA" w:rsidRDefault="001041CA" w:rsidP="004F44EC">
      <w:pPr>
        <w:spacing w:after="0"/>
        <w:jc w:val="both"/>
        <w:rPr>
          <w:rFonts w:ascii="Times New Roman" w:hAnsi="Times New Roman" w:cs="Times New Roman"/>
          <w:sz w:val="28"/>
          <w:szCs w:val="28"/>
          <w:lang w:val="uk-UA"/>
        </w:rPr>
      </w:pPr>
    </w:p>
    <w:p w:rsidR="001041CA" w:rsidRDefault="00290064" w:rsidP="001041CA">
      <w:pPr>
        <w:spacing w:after="0"/>
        <w:jc w:val="center"/>
        <w:rPr>
          <w:rFonts w:ascii="Times New Roman" w:hAnsi="Times New Roman" w:cs="Times New Roman"/>
          <w:b/>
          <w:sz w:val="28"/>
          <w:szCs w:val="28"/>
          <w:lang w:val="uk-UA"/>
        </w:rPr>
      </w:pPr>
      <w:r w:rsidRPr="001041CA">
        <w:rPr>
          <w:rFonts w:ascii="Times New Roman" w:hAnsi="Times New Roman" w:cs="Times New Roman"/>
          <w:b/>
          <w:sz w:val="28"/>
          <w:szCs w:val="28"/>
        </w:rPr>
        <w:t>8. Забезпечення публічності інформації про заклад освіти</w:t>
      </w:r>
      <w:r w:rsidR="001041CA" w:rsidRPr="001041CA">
        <w:rPr>
          <w:rFonts w:ascii="Times New Roman" w:hAnsi="Times New Roman" w:cs="Times New Roman"/>
          <w:b/>
          <w:sz w:val="28"/>
          <w:szCs w:val="28"/>
          <w:lang w:val="uk-UA"/>
        </w:rPr>
        <w:t>.</w:t>
      </w:r>
    </w:p>
    <w:p w:rsidR="00CD0557" w:rsidRPr="001041CA" w:rsidRDefault="00CD0557" w:rsidP="001041CA">
      <w:pPr>
        <w:spacing w:after="0"/>
        <w:jc w:val="center"/>
        <w:rPr>
          <w:rFonts w:ascii="Times New Roman" w:hAnsi="Times New Roman" w:cs="Times New Roman"/>
          <w:b/>
          <w:sz w:val="28"/>
          <w:szCs w:val="28"/>
          <w:lang w:val="uk-UA"/>
        </w:rPr>
      </w:pP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90064" w:rsidRPr="001041CA">
        <w:rPr>
          <w:rFonts w:ascii="Times New Roman" w:hAnsi="Times New Roman" w:cs="Times New Roman"/>
          <w:sz w:val="28"/>
          <w:szCs w:val="28"/>
          <w:lang w:val="uk-UA"/>
        </w:rPr>
        <w:t xml:space="preserve"> Публічність інформації про діяльність забезпечується згідно зі статтею 30 Закону України «Про освіту». </w:t>
      </w:r>
    </w:p>
    <w:p w:rsidR="008B5193"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90064" w:rsidRPr="00CD0557">
        <w:rPr>
          <w:rFonts w:ascii="Times New Roman" w:hAnsi="Times New Roman" w:cs="Times New Roman"/>
          <w:sz w:val="28"/>
          <w:szCs w:val="28"/>
          <w:lang w:val="uk-UA"/>
        </w:rPr>
        <w:t xml:space="preserve">В </w:t>
      </w:r>
      <w:r w:rsidR="008B5193">
        <w:rPr>
          <w:rFonts w:ascii="Times New Roman" w:hAnsi="Times New Roman" w:cs="Times New Roman"/>
          <w:sz w:val="28"/>
          <w:szCs w:val="28"/>
          <w:lang w:val="uk-UA"/>
        </w:rPr>
        <w:t xml:space="preserve">ХВ(З)Ш №5 </w:t>
      </w:r>
      <w:r w:rsidR="00290064" w:rsidRPr="00CD0557">
        <w:rPr>
          <w:rFonts w:ascii="Times New Roman" w:hAnsi="Times New Roman" w:cs="Times New Roman"/>
          <w:sz w:val="28"/>
          <w:szCs w:val="28"/>
          <w:lang w:val="uk-UA"/>
        </w:rPr>
        <w:t xml:space="preserve">функціонує офіційний веб-сайт </w:t>
      </w:r>
      <w:r w:rsidR="008B5193">
        <w:rPr>
          <w:rFonts w:ascii="Times New Roman" w:hAnsi="Times New Roman" w:cs="Times New Roman"/>
          <w:sz w:val="28"/>
          <w:szCs w:val="28"/>
          <w:lang w:val="uk-UA"/>
        </w:rPr>
        <w:t xml:space="preserve">                                 </w:t>
      </w:r>
      <w:hyperlink r:id="rId6" w:history="1">
        <w:r w:rsidRPr="001041CA">
          <w:rPr>
            <w:rStyle w:val="a3"/>
            <w:rFonts w:ascii="Times New Roman" w:hAnsi="Times New Roman" w:cs="Times New Roman"/>
            <w:sz w:val="28"/>
            <w:szCs w:val="28"/>
          </w:rPr>
          <w:t>http</w:t>
        </w:r>
        <w:r w:rsidRPr="00CD0557">
          <w:rPr>
            <w:rStyle w:val="a3"/>
            <w:rFonts w:ascii="Times New Roman" w:hAnsi="Times New Roman" w:cs="Times New Roman"/>
            <w:sz w:val="28"/>
            <w:szCs w:val="28"/>
            <w:lang w:val="uk-UA"/>
          </w:rPr>
          <w:t>://</w:t>
        </w:r>
        <w:r w:rsidRPr="001041CA">
          <w:rPr>
            <w:rStyle w:val="a3"/>
            <w:rFonts w:ascii="Times New Roman" w:hAnsi="Times New Roman" w:cs="Times New Roman"/>
            <w:sz w:val="28"/>
            <w:szCs w:val="28"/>
          </w:rPr>
          <w:t>vechirnya</w:t>
        </w:r>
        <w:r w:rsidRPr="00CD0557">
          <w:rPr>
            <w:rStyle w:val="a3"/>
            <w:rFonts w:ascii="Times New Roman" w:hAnsi="Times New Roman" w:cs="Times New Roman"/>
            <w:sz w:val="28"/>
            <w:szCs w:val="28"/>
            <w:lang w:val="uk-UA"/>
          </w:rPr>
          <w:t>-</w:t>
        </w:r>
        <w:r w:rsidRPr="001041CA">
          <w:rPr>
            <w:rStyle w:val="a3"/>
            <w:rFonts w:ascii="Times New Roman" w:hAnsi="Times New Roman" w:cs="Times New Roman"/>
            <w:sz w:val="28"/>
            <w:szCs w:val="28"/>
          </w:rPr>
          <w:t>shkola</w:t>
        </w:r>
        <w:r w:rsidRPr="00CD0557">
          <w:rPr>
            <w:rStyle w:val="a3"/>
            <w:rFonts w:ascii="Times New Roman" w:hAnsi="Times New Roman" w:cs="Times New Roman"/>
            <w:sz w:val="28"/>
            <w:szCs w:val="28"/>
            <w:lang w:val="uk-UA"/>
          </w:rPr>
          <w:t>5.</w:t>
        </w:r>
        <w:r w:rsidRPr="001041CA">
          <w:rPr>
            <w:rStyle w:val="a3"/>
            <w:rFonts w:ascii="Times New Roman" w:hAnsi="Times New Roman" w:cs="Times New Roman"/>
            <w:sz w:val="28"/>
            <w:szCs w:val="28"/>
          </w:rPr>
          <w:t>edu</w:t>
        </w:r>
        <w:r w:rsidRPr="00CD0557">
          <w:rPr>
            <w:rStyle w:val="a3"/>
            <w:rFonts w:ascii="Times New Roman" w:hAnsi="Times New Roman" w:cs="Times New Roman"/>
            <w:sz w:val="28"/>
            <w:szCs w:val="28"/>
            <w:lang w:val="uk-UA"/>
          </w:rPr>
          <w:t>.</w:t>
        </w:r>
        <w:r w:rsidRPr="001041CA">
          <w:rPr>
            <w:rStyle w:val="a3"/>
            <w:rFonts w:ascii="Times New Roman" w:hAnsi="Times New Roman" w:cs="Times New Roman"/>
            <w:sz w:val="28"/>
            <w:szCs w:val="28"/>
          </w:rPr>
          <w:t>kh</w:t>
        </w:r>
        <w:r w:rsidRPr="00CD0557">
          <w:rPr>
            <w:rStyle w:val="a3"/>
            <w:rFonts w:ascii="Times New Roman" w:hAnsi="Times New Roman" w:cs="Times New Roman"/>
            <w:sz w:val="28"/>
            <w:szCs w:val="28"/>
            <w:lang w:val="uk-UA"/>
          </w:rPr>
          <w:t>.</w:t>
        </w:r>
        <w:r w:rsidRPr="001041CA">
          <w:rPr>
            <w:rStyle w:val="a3"/>
            <w:rFonts w:ascii="Times New Roman" w:hAnsi="Times New Roman" w:cs="Times New Roman"/>
            <w:sz w:val="28"/>
            <w:szCs w:val="28"/>
          </w:rPr>
          <w:t>ua</w:t>
        </w:r>
        <w:r w:rsidRPr="00CD0557">
          <w:rPr>
            <w:rStyle w:val="a3"/>
            <w:rFonts w:ascii="Times New Roman" w:hAnsi="Times New Roman" w:cs="Times New Roman"/>
            <w:sz w:val="28"/>
            <w:szCs w:val="28"/>
            <w:lang w:val="uk-UA"/>
          </w:rPr>
          <w:t>/</w:t>
        </w:r>
      </w:hyperlink>
      <w:r>
        <w:rPr>
          <w:rFonts w:ascii="Times New Roman" w:hAnsi="Times New Roman" w:cs="Times New Roman"/>
          <w:sz w:val="28"/>
          <w:szCs w:val="28"/>
          <w:lang w:val="uk-UA"/>
        </w:rPr>
        <w:t>.</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0064" w:rsidRPr="00CD0557">
        <w:rPr>
          <w:rFonts w:ascii="Times New Roman" w:hAnsi="Times New Roman" w:cs="Times New Roman"/>
          <w:sz w:val="28"/>
          <w:szCs w:val="28"/>
          <w:lang w:val="uk-UA"/>
        </w:rPr>
        <w:t xml:space="preserve">На офіційному сайті розміщуються: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0064" w:rsidRPr="00CD0557">
        <w:rPr>
          <w:rFonts w:ascii="Times New Roman" w:hAnsi="Times New Roman" w:cs="Times New Roman"/>
          <w:sz w:val="28"/>
          <w:szCs w:val="28"/>
          <w:lang w:val="uk-UA"/>
        </w:rPr>
        <w:t xml:space="preserve">статут закладу освіти;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0064" w:rsidRPr="00CD0557">
        <w:rPr>
          <w:rFonts w:ascii="Times New Roman" w:hAnsi="Times New Roman" w:cs="Times New Roman"/>
          <w:sz w:val="28"/>
          <w:szCs w:val="28"/>
          <w:lang w:val="uk-UA"/>
        </w:rPr>
        <w:t xml:space="preserve">ліцензії на провадження освітньої діяльності;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0064" w:rsidRPr="00CD0557">
        <w:rPr>
          <w:rFonts w:ascii="Times New Roman" w:hAnsi="Times New Roman" w:cs="Times New Roman"/>
          <w:sz w:val="28"/>
          <w:szCs w:val="28"/>
          <w:lang w:val="uk-UA"/>
        </w:rPr>
        <w:t xml:space="preserve">структура та органи управління закладу освіти;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інформація про кадровий склад закладу освіти;</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0064" w:rsidRPr="00CD0557">
        <w:rPr>
          <w:rFonts w:ascii="Times New Roman" w:hAnsi="Times New Roman" w:cs="Times New Roman"/>
          <w:sz w:val="28"/>
          <w:szCs w:val="28"/>
          <w:lang w:val="uk-UA"/>
        </w:rPr>
        <w:t xml:space="preserve">освітні програми, що реалізуються в закладі освіти, та перелік освітніх компонентів, що передбачені відповідною освітньою програмою;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інформація про  фактичну</w:t>
      </w:r>
      <w:r w:rsidR="00290064" w:rsidRPr="00CD0557">
        <w:rPr>
          <w:rFonts w:ascii="Times New Roman" w:hAnsi="Times New Roman" w:cs="Times New Roman"/>
          <w:sz w:val="28"/>
          <w:szCs w:val="28"/>
          <w:lang w:val="uk-UA"/>
        </w:rPr>
        <w:t xml:space="preserve"> кількість осіб, які навчаються у закладі освіти;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інформація про мову</w:t>
      </w:r>
      <w:r w:rsidR="00290064" w:rsidRPr="00CD0557">
        <w:rPr>
          <w:rFonts w:ascii="Times New Roman" w:hAnsi="Times New Roman" w:cs="Times New Roman"/>
          <w:sz w:val="28"/>
          <w:szCs w:val="28"/>
          <w:lang w:val="uk-UA"/>
        </w:rPr>
        <w:t xml:space="preserve"> освітнього процесу;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інформація про </w:t>
      </w:r>
      <w:r w:rsidR="00290064" w:rsidRPr="00CD0557">
        <w:rPr>
          <w:rFonts w:ascii="Times New Roman" w:hAnsi="Times New Roman" w:cs="Times New Roman"/>
          <w:sz w:val="28"/>
          <w:szCs w:val="28"/>
          <w:lang w:val="uk-UA"/>
        </w:rPr>
        <w:t xml:space="preserve">наявність вакантних посад;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інформація про </w:t>
      </w:r>
      <w:r w:rsidR="00290064" w:rsidRPr="00CD0557">
        <w:rPr>
          <w:rFonts w:ascii="Times New Roman" w:hAnsi="Times New Roman" w:cs="Times New Roman"/>
          <w:sz w:val="28"/>
          <w:szCs w:val="28"/>
          <w:lang w:val="uk-UA"/>
        </w:rPr>
        <w:t>матеріально-технічне забезпечення закладу освіти;</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0064" w:rsidRPr="00CD0557">
        <w:rPr>
          <w:rFonts w:ascii="Times New Roman" w:hAnsi="Times New Roman" w:cs="Times New Roman"/>
          <w:sz w:val="28"/>
          <w:szCs w:val="28"/>
          <w:lang w:val="uk-UA"/>
        </w:rPr>
        <w:t xml:space="preserve">результати моніторингу якості освіти;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0064" w:rsidRPr="00CD0557">
        <w:rPr>
          <w:rFonts w:ascii="Times New Roman" w:hAnsi="Times New Roman" w:cs="Times New Roman"/>
          <w:sz w:val="28"/>
          <w:szCs w:val="28"/>
          <w:lang w:val="uk-UA"/>
        </w:rPr>
        <w:t xml:space="preserve">річний звіт про діяльність закладу освіти;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0064" w:rsidRPr="00CD0557">
        <w:rPr>
          <w:rFonts w:ascii="Times New Roman" w:hAnsi="Times New Roman" w:cs="Times New Roman"/>
          <w:sz w:val="28"/>
          <w:szCs w:val="28"/>
          <w:lang w:val="uk-UA"/>
        </w:rPr>
        <w:t xml:space="preserve">правила прийому до закладу освіти;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0064" w:rsidRPr="00CD0557">
        <w:rPr>
          <w:rFonts w:ascii="Times New Roman" w:hAnsi="Times New Roman" w:cs="Times New Roman"/>
          <w:sz w:val="28"/>
          <w:szCs w:val="28"/>
          <w:lang w:val="uk-UA"/>
        </w:rPr>
        <w:t xml:space="preserve">умови доступності закладу освіти для навчання осіб з особливими освітніми потребами; </w:t>
      </w:r>
    </w:p>
    <w:p w:rsidR="00CD0557" w:rsidRDefault="00CD055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інформація про фінансове забезпечення закладу освіти.</w:t>
      </w:r>
    </w:p>
    <w:p w:rsidR="008B5193" w:rsidRDefault="008B5193"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90064" w:rsidRPr="008B5193">
        <w:rPr>
          <w:rFonts w:ascii="Times New Roman" w:hAnsi="Times New Roman" w:cs="Times New Roman"/>
          <w:sz w:val="28"/>
          <w:szCs w:val="28"/>
          <w:lang w:val="uk-UA"/>
        </w:rPr>
        <w:t xml:space="preserve">Інформація, що підлягає оприлюдненню на офіційному сайті, систематично поновлюється. </w:t>
      </w:r>
    </w:p>
    <w:p w:rsidR="008B5193" w:rsidRDefault="008B5193"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90064" w:rsidRPr="008B5193">
        <w:rPr>
          <w:rFonts w:ascii="Times New Roman" w:hAnsi="Times New Roman" w:cs="Times New Roman"/>
          <w:b/>
          <w:i/>
          <w:sz w:val="28"/>
          <w:szCs w:val="28"/>
          <w:lang w:val="uk-UA"/>
        </w:rPr>
        <w:t>Показники ефективності реалізації:</w:t>
      </w:r>
      <w:r w:rsidR="00290064" w:rsidRPr="008B5193">
        <w:rPr>
          <w:rFonts w:ascii="Times New Roman" w:hAnsi="Times New Roman" w:cs="Times New Roman"/>
          <w:sz w:val="28"/>
          <w:szCs w:val="28"/>
          <w:lang w:val="uk-UA"/>
        </w:rPr>
        <w:t xml:space="preserve">  відповідність  вимогам  Закону  України «Про освіту» щодо прозорості та інформаційної відкритості закладу освіти. </w:t>
      </w:r>
    </w:p>
    <w:p w:rsidR="008B5193" w:rsidRPr="00A20467" w:rsidRDefault="008B5193"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90064" w:rsidRPr="008B5193">
        <w:rPr>
          <w:rFonts w:ascii="Times New Roman" w:hAnsi="Times New Roman" w:cs="Times New Roman"/>
          <w:sz w:val="28"/>
          <w:szCs w:val="28"/>
          <w:lang w:val="uk-UA"/>
        </w:rPr>
        <w:t xml:space="preserve">З  метою  використання  інформаційно-комунікаційних  технологій  для  ефективного управління  освітнім  процесом  в  </w:t>
      </w:r>
      <w:r>
        <w:rPr>
          <w:rFonts w:ascii="Times New Roman" w:hAnsi="Times New Roman" w:cs="Times New Roman"/>
          <w:sz w:val="28"/>
          <w:szCs w:val="28"/>
          <w:lang w:val="uk-UA"/>
        </w:rPr>
        <w:t>ХВ(З)Ш № 5 створено  інформаційно-</w:t>
      </w:r>
      <w:r w:rsidR="00290064" w:rsidRPr="008B5193">
        <w:rPr>
          <w:rFonts w:ascii="Times New Roman" w:hAnsi="Times New Roman" w:cs="Times New Roman"/>
          <w:sz w:val="28"/>
          <w:szCs w:val="28"/>
          <w:lang w:val="uk-UA"/>
        </w:rPr>
        <w:t xml:space="preserve">освітнє середовище  на порталі інформаційної системи управління освітою </w:t>
      </w:r>
      <w:r w:rsidR="00290064" w:rsidRPr="00A20467">
        <w:rPr>
          <w:rFonts w:ascii="Times New Roman" w:hAnsi="Times New Roman" w:cs="Times New Roman"/>
          <w:sz w:val="28"/>
          <w:szCs w:val="28"/>
          <w:lang w:val="uk-UA"/>
        </w:rPr>
        <w:t xml:space="preserve">(ІСУО).   </w:t>
      </w:r>
    </w:p>
    <w:p w:rsidR="008B5193" w:rsidRPr="00A20467" w:rsidRDefault="008B5193" w:rsidP="004F44EC">
      <w:pPr>
        <w:spacing w:after="0"/>
        <w:jc w:val="both"/>
        <w:rPr>
          <w:rFonts w:ascii="Times New Roman" w:hAnsi="Times New Roman" w:cs="Times New Roman"/>
          <w:sz w:val="28"/>
          <w:szCs w:val="28"/>
          <w:lang w:val="uk-UA"/>
        </w:rPr>
      </w:pPr>
    </w:p>
    <w:p w:rsidR="008B5193" w:rsidRPr="00A20467" w:rsidRDefault="008B5193" w:rsidP="004F44EC">
      <w:pPr>
        <w:spacing w:after="0"/>
        <w:jc w:val="both"/>
        <w:rPr>
          <w:rFonts w:ascii="Times New Roman" w:hAnsi="Times New Roman" w:cs="Times New Roman"/>
          <w:sz w:val="28"/>
          <w:szCs w:val="28"/>
          <w:lang w:val="uk-UA"/>
        </w:rPr>
      </w:pPr>
    </w:p>
    <w:p w:rsidR="008B5193" w:rsidRPr="00A20467" w:rsidRDefault="008B5193" w:rsidP="004F44EC">
      <w:pPr>
        <w:spacing w:after="0"/>
        <w:jc w:val="both"/>
        <w:rPr>
          <w:rFonts w:ascii="Times New Roman" w:hAnsi="Times New Roman" w:cs="Times New Roman"/>
          <w:sz w:val="28"/>
          <w:szCs w:val="28"/>
          <w:lang w:val="uk-UA"/>
        </w:rPr>
      </w:pPr>
    </w:p>
    <w:p w:rsidR="008B5193" w:rsidRPr="00A20467" w:rsidRDefault="008B5193" w:rsidP="004F44EC">
      <w:pPr>
        <w:spacing w:after="0"/>
        <w:jc w:val="both"/>
        <w:rPr>
          <w:rFonts w:ascii="Times New Roman" w:hAnsi="Times New Roman" w:cs="Times New Roman"/>
          <w:sz w:val="28"/>
          <w:szCs w:val="28"/>
          <w:lang w:val="uk-UA"/>
        </w:rPr>
      </w:pPr>
    </w:p>
    <w:p w:rsidR="008B5193" w:rsidRPr="00A20467" w:rsidRDefault="00290064" w:rsidP="008B5193">
      <w:pPr>
        <w:spacing w:after="0"/>
        <w:jc w:val="center"/>
        <w:rPr>
          <w:rFonts w:ascii="Times New Roman" w:hAnsi="Times New Roman" w:cs="Times New Roman"/>
          <w:b/>
          <w:sz w:val="28"/>
          <w:szCs w:val="28"/>
          <w:lang w:val="uk-UA"/>
        </w:rPr>
      </w:pPr>
      <w:r w:rsidRPr="00A20467">
        <w:rPr>
          <w:rFonts w:ascii="Times New Roman" w:hAnsi="Times New Roman" w:cs="Times New Roman"/>
          <w:b/>
          <w:sz w:val="28"/>
          <w:szCs w:val="28"/>
          <w:lang w:val="uk-UA"/>
        </w:rPr>
        <w:t xml:space="preserve">9. Інклюзивне освітнє середовище, </w:t>
      </w:r>
    </w:p>
    <w:p w:rsidR="008B5193" w:rsidRDefault="00290064" w:rsidP="008B5193">
      <w:pPr>
        <w:spacing w:after="0"/>
        <w:jc w:val="center"/>
        <w:rPr>
          <w:rFonts w:ascii="Times New Roman" w:hAnsi="Times New Roman" w:cs="Times New Roman"/>
          <w:b/>
          <w:sz w:val="28"/>
          <w:szCs w:val="28"/>
          <w:lang w:val="uk-UA"/>
        </w:rPr>
      </w:pPr>
      <w:r w:rsidRPr="00A20467">
        <w:rPr>
          <w:rFonts w:ascii="Times New Roman" w:hAnsi="Times New Roman" w:cs="Times New Roman"/>
          <w:b/>
          <w:sz w:val="28"/>
          <w:szCs w:val="28"/>
          <w:lang w:val="uk-UA"/>
        </w:rPr>
        <w:t>універсальний дизайн та розумне пристосування</w:t>
      </w:r>
      <w:r w:rsidR="008B5193">
        <w:rPr>
          <w:rFonts w:ascii="Times New Roman" w:hAnsi="Times New Roman" w:cs="Times New Roman"/>
          <w:b/>
          <w:sz w:val="28"/>
          <w:szCs w:val="28"/>
          <w:lang w:val="uk-UA"/>
        </w:rPr>
        <w:t>.</w:t>
      </w:r>
    </w:p>
    <w:p w:rsidR="008B5193" w:rsidRPr="008B5193" w:rsidRDefault="008B5193" w:rsidP="008B5193">
      <w:pPr>
        <w:spacing w:after="0"/>
        <w:jc w:val="center"/>
        <w:rPr>
          <w:rFonts w:ascii="Times New Roman" w:hAnsi="Times New Roman" w:cs="Times New Roman"/>
          <w:b/>
          <w:sz w:val="28"/>
          <w:szCs w:val="28"/>
          <w:lang w:val="uk-UA"/>
        </w:rPr>
      </w:pPr>
    </w:p>
    <w:p w:rsidR="008B5193" w:rsidRDefault="00290064" w:rsidP="004F44EC">
      <w:pPr>
        <w:spacing w:after="0"/>
        <w:jc w:val="both"/>
        <w:rPr>
          <w:rFonts w:ascii="Times New Roman" w:hAnsi="Times New Roman" w:cs="Times New Roman"/>
          <w:sz w:val="28"/>
          <w:szCs w:val="28"/>
          <w:lang w:val="uk-UA"/>
        </w:rPr>
      </w:pPr>
      <w:r w:rsidRPr="008B5193">
        <w:rPr>
          <w:rFonts w:ascii="Times New Roman" w:hAnsi="Times New Roman" w:cs="Times New Roman"/>
          <w:sz w:val="28"/>
          <w:szCs w:val="28"/>
          <w:lang w:val="uk-UA"/>
        </w:rPr>
        <w:t xml:space="preserve">  </w:t>
      </w:r>
      <w:r w:rsidR="008B5193">
        <w:rPr>
          <w:rFonts w:ascii="Times New Roman" w:hAnsi="Times New Roman" w:cs="Times New Roman"/>
          <w:sz w:val="28"/>
          <w:szCs w:val="28"/>
          <w:lang w:val="uk-UA"/>
        </w:rPr>
        <w:tab/>
        <w:t xml:space="preserve">ХВ(З)Ш №5 </w:t>
      </w:r>
      <w:r w:rsidRPr="008B5193">
        <w:rPr>
          <w:rFonts w:ascii="Times New Roman" w:hAnsi="Times New Roman" w:cs="Times New Roman"/>
          <w:sz w:val="28"/>
          <w:szCs w:val="28"/>
          <w:lang w:val="uk-UA"/>
        </w:rPr>
        <w:t xml:space="preserve">  забезпечує  здобувача освіти з особливими освітніми потребами  інклюзивним освітнім середовищем : </w:t>
      </w:r>
    </w:p>
    <w:p w:rsidR="008B5193" w:rsidRDefault="00290064" w:rsidP="004F44EC">
      <w:pPr>
        <w:spacing w:after="0"/>
        <w:jc w:val="both"/>
        <w:rPr>
          <w:rFonts w:ascii="Times New Roman" w:hAnsi="Times New Roman" w:cs="Times New Roman"/>
          <w:sz w:val="28"/>
          <w:szCs w:val="28"/>
          <w:lang w:val="uk-UA"/>
        </w:rPr>
      </w:pPr>
      <w:r w:rsidRPr="008B5193">
        <w:rPr>
          <w:rFonts w:ascii="Times New Roman" w:hAnsi="Times New Roman" w:cs="Times New Roman"/>
          <w:sz w:val="28"/>
          <w:szCs w:val="28"/>
          <w:lang w:val="uk-UA"/>
        </w:rPr>
        <w:t xml:space="preserve">-  необхідними  ресурсами  освітнього  процесу, що мають відповідати ліцензійним та акредитаційним вимогам; </w:t>
      </w:r>
    </w:p>
    <w:p w:rsidR="00290064" w:rsidRPr="008B5193" w:rsidRDefault="00290064" w:rsidP="004F44EC">
      <w:pPr>
        <w:spacing w:after="0"/>
        <w:jc w:val="both"/>
        <w:rPr>
          <w:rFonts w:ascii="Times New Roman" w:hAnsi="Times New Roman" w:cs="Times New Roman"/>
          <w:sz w:val="28"/>
          <w:szCs w:val="28"/>
          <w:lang w:val="uk-UA"/>
        </w:rPr>
      </w:pPr>
      <w:r w:rsidRPr="008B5193">
        <w:rPr>
          <w:rFonts w:ascii="Times New Roman" w:hAnsi="Times New Roman" w:cs="Times New Roman"/>
          <w:sz w:val="28"/>
          <w:szCs w:val="28"/>
          <w:lang w:val="uk-UA"/>
        </w:rPr>
        <w:t xml:space="preserve">- умовами  доступності закладу освіти для навчання осіб з особливими освітніми потребами. </w:t>
      </w:r>
    </w:p>
    <w:p w:rsidR="008B5193" w:rsidRDefault="008B5193"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Право на доступну о</w:t>
      </w:r>
      <w:r w:rsidR="00342CD2">
        <w:rPr>
          <w:rFonts w:ascii="Times New Roman" w:hAnsi="Times New Roman" w:cs="Times New Roman"/>
          <w:sz w:val="28"/>
          <w:szCs w:val="28"/>
        </w:rPr>
        <w:t>світу зазначеної категорії здобувачів освіти</w:t>
      </w:r>
      <w:r w:rsidR="00290064" w:rsidRPr="00290064">
        <w:rPr>
          <w:rFonts w:ascii="Times New Roman" w:hAnsi="Times New Roman" w:cs="Times New Roman"/>
          <w:sz w:val="28"/>
          <w:szCs w:val="28"/>
        </w:rPr>
        <w:t xml:space="preserve"> реалізується за</w:t>
      </w:r>
      <w:r w:rsidR="00342CD2">
        <w:rPr>
          <w:rFonts w:ascii="Times New Roman" w:hAnsi="Times New Roman" w:cs="Times New Roman"/>
          <w:sz w:val="28"/>
          <w:szCs w:val="28"/>
          <w:lang w:val="uk-UA"/>
        </w:rPr>
        <w:t xml:space="preserve"> їх  бажанням (або бажанням їх законних представників)</w:t>
      </w:r>
      <w:r w:rsidR="00290064" w:rsidRPr="00290064">
        <w:rPr>
          <w:rFonts w:ascii="Times New Roman" w:hAnsi="Times New Roman" w:cs="Times New Roman"/>
          <w:sz w:val="28"/>
          <w:szCs w:val="28"/>
        </w:rPr>
        <w:t xml:space="preserve"> шляхом організації індивідуальної форми навчання</w:t>
      </w:r>
      <w:r>
        <w:rPr>
          <w:rFonts w:ascii="Times New Roman" w:hAnsi="Times New Roman" w:cs="Times New Roman"/>
          <w:sz w:val="28"/>
          <w:szCs w:val="28"/>
          <w:lang w:val="uk-UA"/>
        </w:rPr>
        <w:t>.</w:t>
      </w:r>
      <w:r w:rsidR="00290064" w:rsidRPr="00290064">
        <w:rPr>
          <w:rFonts w:ascii="Times New Roman" w:hAnsi="Times New Roman" w:cs="Times New Roman"/>
          <w:sz w:val="28"/>
          <w:szCs w:val="28"/>
        </w:rPr>
        <w:t xml:space="preserve"> Заклад освіти за потреби </w:t>
      </w:r>
      <w:r w:rsidR="00342CD2">
        <w:rPr>
          <w:rFonts w:ascii="Times New Roman" w:hAnsi="Times New Roman" w:cs="Times New Roman"/>
          <w:sz w:val="28"/>
          <w:szCs w:val="28"/>
          <w:lang w:val="uk-UA"/>
        </w:rPr>
        <w:t xml:space="preserve">може утворювати </w:t>
      </w:r>
      <w:r w:rsidR="00290064" w:rsidRPr="00290064">
        <w:rPr>
          <w:rFonts w:ascii="Times New Roman" w:hAnsi="Times New Roman" w:cs="Times New Roman"/>
          <w:sz w:val="28"/>
          <w:szCs w:val="28"/>
        </w:rPr>
        <w:t>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w:t>
      </w:r>
      <w:r>
        <w:rPr>
          <w:rFonts w:ascii="Times New Roman" w:hAnsi="Times New Roman" w:cs="Times New Roman"/>
          <w:sz w:val="28"/>
          <w:szCs w:val="28"/>
        </w:rPr>
        <w:t>дуальних потреб і можливостей (</w:t>
      </w:r>
      <w:r w:rsidR="00290064" w:rsidRPr="00290064">
        <w:rPr>
          <w:rFonts w:ascii="Times New Roman" w:hAnsi="Times New Roman" w:cs="Times New Roman"/>
          <w:sz w:val="28"/>
          <w:szCs w:val="28"/>
        </w:rPr>
        <w:t xml:space="preserve">стаття 20 Закону України «Про освіту») Практичне впровадження інклюзивного середовища базується на принципах універсального дизайну та розумного пристосування. </w:t>
      </w:r>
    </w:p>
    <w:p w:rsidR="00290064" w:rsidRPr="008B5193" w:rsidRDefault="00290064" w:rsidP="004F44EC">
      <w:pPr>
        <w:spacing w:after="0"/>
        <w:jc w:val="both"/>
        <w:rPr>
          <w:rFonts w:ascii="Times New Roman" w:hAnsi="Times New Roman" w:cs="Times New Roman"/>
          <w:b/>
          <w:i/>
          <w:sz w:val="28"/>
          <w:szCs w:val="28"/>
        </w:rPr>
      </w:pPr>
      <w:r w:rsidRPr="008B5193">
        <w:rPr>
          <w:rFonts w:ascii="Times New Roman" w:hAnsi="Times New Roman" w:cs="Times New Roman"/>
          <w:b/>
          <w:i/>
          <w:sz w:val="28"/>
          <w:szCs w:val="28"/>
        </w:rPr>
        <w:t xml:space="preserve">Принципи універсального дизайну та розумного пристосування: </w:t>
      </w:r>
    </w:p>
    <w:p w:rsidR="00290064" w:rsidRDefault="008B5A6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р</w:t>
      </w:r>
      <w:r w:rsidR="00290064" w:rsidRPr="00290064">
        <w:rPr>
          <w:rFonts w:ascii="Times New Roman" w:hAnsi="Times New Roman" w:cs="Times New Roman"/>
          <w:sz w:val="28"/>
          <w:szCs w:val="28"/>
        </w:rPr>
        <w:t>івні</w:t>
      </w:r>
      <w:r>
        <w:rPr>
          <w:rFonts w:ascii="Times New Roman" w:hAnsi="Times New Roman" w:cs="Times New Roman"/>
          <w:sz w:val="28"/>
          <w:szCs w:val="28"/>
        </w:rPr>
        <w:t>сть та доступність використання</w:t>
      </w:r>
      <w:r>
        <w:rPr>
          <w:rFonts w:ascii="Times New Roman" w:hAnsi="Times New Roman" w:cs="Times New Roman"/>
          <w:sz w:val="28"/>
          <w:szCs w:val="28"/>
          <w:lang w:val="uk-UA"/>
        </w:rPr>
        <w:t>;</w:t>
      </w:r>
    </w:p>
    <w:p w:rsidR="008B5A67" w:rsidRDefault="008B5A6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B5A67">
        <w:rPr>
          <w:rFonts w:ascii="Times New Roman" w:hAnsi="Times New Roman" w:cs="Times New Roman"/>
          <w:sz w:val="28"/>
          <w:szCs w:val="28"/>
          <w:lang w:val="uk-UA"/>
        </w:rPr>
        <w:t>г</w:t>
      </w:r>
      <w:r>
        <w:rPr>
          <w:rFonts w:ascii="Times New Roman" w:hAnsi="Times New Roman" w:cs="Times New Roman"/>
          <w:sz w:val="28"/>
          <w:szCs w:val="28"/>
          <w:lang w:val="uk-UA"/>
        </w:rPr>
        <w:t>нучкість використання;</w:t>
      </w:r>
    </w:p>
    <w:p w:rsidR="008B5A67" w:rsidRDefault="00290064" w:rsidP="004F44EC">
      <w:pPr>
        <w:spacing w:after="0"/>
        <w:jc w:val="both"/>
        <w:rPr>
          <w:rFonts w:ascii="Times New Roman" w:hAnsi="Times New Roman" w:cs="Times New Roman"/>
          <w:sz w:val="28"/>
          <w:szCs w:val="28"/>
          <w:lang w:val="uk-UA"/>
        </w:rPr>
      </w:pPr>
      <w:r w:rsidRPr="008B5A67">
        <w:rPr>
          <w:rFonts w:ascii="Times New Roman" w:hAnsi="Times New Roman" w:cs="Times New Roman"/>
          <w:sz w:val="28"/>
          <w:szCs w:val="28"/>
          <w:lang w:val="uk-UA"/>
        </w:rPr>
        <w:lastRenderedPageBreak/>
        <w:t xml:space="preserve"> </w:t>
      </w:r>
      <w:r w:rsidR="008B5A67">
        <w:rPr>
          <w:rFonts w:ascii="Times New Roman" w:hAnsi="Times New Roman" w:cs="Times New Roman"/>
          <w:sz w:val="28"/>
          <w:szCs w:val="28"/>
          <w:lang w:val="uk-UA"/>
        </w:rPr>
        <w:t>- п</w:t>
      </w:r>
      <w:r w:rsidRPr="008B5A67">
        <w:rPr>
          <w:rFonts w:ascii="Times New Roman" w:hAnsi="Times New Roman" w:cs="Times New Roman"/>
          <w:sz w:val="28"/>
          <w:szCs w:val="28"/>
          <w:lang w:val="uk-UA"/>
        </w:rPr>
        <w:t>ростот</w:t>
      </w:r>
      <w:r w:rsidR="008B5A67">
        <w:rPr>
          <w:rFonts w:ascii="Times New Roman" w:hAnsi="Times New Roman" w:cs="Times New Roman"/>
          <w:sz w:val="28"/>
          <w:szCs w:val="28"/>
          <w:lang w:val="uk-UA"/>
        </w:rPr>
        <w:t xml:space="preserve">а та інтуїтивність використання; </w:t>
      </w:r>
    </w:p>
    <w:p w:rsidR="00290064" w:rsidRPr="008B5A67" w:rsidRDefault="00290064" w:rsidP="008B5A67">
      <w:pPr>
        <w:spacing w:after="0"/>
        <w:jc w:val="both"/>
        <w:rPr>
          <w:rFonts w:ascii="Times New Roman" w:hAnsi="Times New Roman" w:cs="Times New Roman"/>
          <w:sz w:val="28"/>
          <w:szCs w:val="28"/>
          <w:lang w:val="uk-UA"/>
        </w:rPr>
      </w:pPr>
      <w:r w:rsidRPr="008B5A67">
        <w:rPr>
          <w:rFonts w:ascii="Times New Roman" w:hAnsi="Times New Roman" w:cs="Times New Roman"/>
          <w:sz w:val="28"/>
          <w:szCs w:val="28"/>
          <w:lang w:val="uk-UA"/>
        </w:rPr>
        <w:t xml:space="preserve"> </w:t>
      </w:r>
      <w:r w:rsidR="008B5A67">
        <w:rPr>
          <w:rFonts w:ascii="Times New Roman" w:hAnsi="Times New Roman" w:cs="Times New Roman"/>
          <w:sz w:val="28"/>
          <w:szCs w:val="28"/>
          <w:lang w:val="uk-UA"/>
        </w:rPr>
        <w:t>- доступно викладена інформація;</w:t>
      </w:r>
      <w:r w:rsidRPr="008B5A67">
        <w:rPr>
          <w:rFonts w:ascii="Times New Roman" w:hAnsi="Times New Roman" w:cs="Times New Roman"/>
          <w:sz w:val="28"/>
          <w:szCs w:val="28"/>
          <w:lang w:val="uk-UA"/>
        </w:rPr>
        <w:t xml:space="preserve"> </w:t>
      </w:r>
    </w:p>
    <w:p w:rsidR="00290064" w:rsidRPr="005C602C" w:rsidRDefault="008B5A67"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C602C">
        <w:rPr>
          <w:rFonts w:ascii="Times New Roman" w:hAnsi="Times New Roman" w:cs="Times New Roman"/>
          <w:sz w:val="28"/>
          <w:szCs w:val="28"/>
          <w:lang w:val="uk-UA"/>
        </w:rPr>
        <w:t>т</w:t>
      </w:r>
      <w:r w:rsidR="00290064" w:rsidRPr="005C602C">
        <w:rPr>
          <w:rFonts w:ascii="Times New Roman" w:hAnsi="Times New Roman" w:cs="Times New Roman"/>
          <w:sz w:val="28"/>
          <w:szCs w:val="28"/>
          <w:lang w:val="uk-UA"/>
        </w:rPr>
        <w:t>ерпимість до помилок</w:t>
      </w:r>
      <w:r>
        <w:rPr>
          <w:rFonts w:ascii="Times New Roman" w:hAnsi="Times New Roman" w:cs="Times New Roman"/>
          <w:sz w:val="28"/>
          <w:szCs w:val="28"/>
          <w:lang w:val="uk-UA"/>
        </w:rPr>
        <w:t xml:space="preserve">; </w:t>
      </w:r>
      <w:r w:rsidR="00290064" w:rsidRPr="005C602C">
        <w:rPr>
          <w:rFonts w:ascii="Times New Roman" w:hAnsi="Times New Roman" w:cs="Times New Roman"/>
          <w:sz w:val="28"/>
          <w:szCs w:val="28"/>
          <w:lang w:val="uk-UA"/>
        </w:rPr>
        <w:t xml:space="preserve"> </w:t>
      </w:r>
    </w:p>
    <w:p w:rsidR="00290064" w:rsidRPr="005C602C" w:rsidRDefault="005C602C" w:rsidP="004F44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малі фізичні зусилля;</w:t>
      </w:r>
      <w:r w:rsidR="00290064" w:rsidRPr="005C602C">
        <w:rPr>
          <w:rFonts w:ascii="Times New Roman" w:hAnsi="Times New Roman" w:cs="Times New Roman"/>
          <w:sz w:val="28"/>
          <w:szCs w:val="28"/>
          <w:lang w:val="uk-UA"/>
        </w:rPr>
        <w:t xml:space="preserve"> </w:t>
      </w:r>
    </w:p>
    <w:p w:rsidR="00290064" w:rsidRPr="00290064" w:rsidRDefault="005C602C" w:rsidP="005C602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5C602C">
        <w:rPr>
          <w:rFonts w:ascii="Times New Roman" w:hAnsi="Times New Roman" w:cs="Times New Roman"/>
          <w:sz w:val="28"/>
          <w:szCs w:val="28"/>
          <w:lang w:val="uk-UA"/>
        </w:rPr>
        <w:t>н</w:t>
      </w:r>
      <w:r w:rsidR="00290064" w:rsidRPr="005C602C">
        <w:rPr>
          <w:rFonts w:ascii="Times New Roman" w:hAnsi="Times New Roman" w:cs="Times New Roman"/>
          <w:sz w:val="28"/>
          <w:szCs w:val="28"/>
          <w:lang w:val="uk-UA"/>
        </w:rPr>
        <w:t>аявність необх</w:t>
      </w:r>
      <w:r w:rsidRPr="005C602C">
        <w:rPr>
          <w:rFonts w:ascii="Times New Roman" w:hAnsi="Times New Roman" w:cs="Times New Roman"/>
          <w:sz w:val="28"/>
          <w:szCs w:val="28"/>
          <w:lang w:val="uk-UA"/>
        </w:rPr>
        <w:t>ідного розміру, місця простору</w:t>
      </w:r>
      <w:r>
        <w:rPr>
          <w:rFonts w:ascii="Times New Roman" w:hAnsi="Times New Roman" w:cs="Times New Roman"/>
          <w:sz w:val="28"/>
          <w:szCs w:val="28"/>
          <w:lang w:val="uk-UA"/>
        </w:rPr>
        <w:t>.</w:t>
      </w:r>
    </w:p>
    <w:p w:rsidR="008B5193" w:rsidRPr="005C602C" w:rsidRDefault="008B5193" w:rsidP="005C602C">
      <w:pPr>
        <w:spacing w:after="0"/>
        <w:jc w:val="center"/>
        <w:rPr>
          <w:rFonts w:ascii="Times New Roman" w:hAnsi="Times New Roman" w:cs="Times New Roman"/>
          <w:b/>
          <w:sz w:val="28"/>
          <w:szCs w:val="28"/>
        </w:rPr>
      </w:pPr>
    </w:p>
    <w:p w:rsidR="005C602C" w:rsidRDefault="00290064" w:rsidP="005C602C">
      <w:pPr>
        <w:spacing w:after="0"/>
        <w:jc w:val="center"/>
        <w:rPr>
          <w:rFonts w:ascii="Times New Roman" w:hAnsi="Times New Roman" w:cs="Times New Roman"/>
          <w:b/>
          <w:sz w:val="28"/>
          <w:szCs w:val="28"/>
        </w:rPr>
      </w:pPr>
      <w:r w:rsidRPr="005C602C">
        <w:rPr>
          <w:rFonts w:ascii="Times New Roman" w:hAnsi="Times New Roman" w:cs="Times New Roman"/>
          <w:b/>
          <w:sz w:val="28"/>
          <w:szCs w:val="28"/>
        </w:rPr>
        <w:t>10. Система та механізми забезпечення академічної доброчесності.</w:t>
      </w:r>
    </w:p>
    <w:p w:rsidR="005C602C" w:rsidRPr="005C602C" w:rsidRDefault="005C602C" w:rsidP="005C602C">
      <w:pPr>
        <w:spacing w:after="0"/>
        <w:jc w:val="center"/>
        <w:rPr>
          <w:rFonts w:ascii="Times New Roman" w:hAnsi="Times New Roman" w:cs="Times New Roman"/>
          <w:b/>
          <w:sz w:val="28"/>
          <w:szCs w:val="28"/>
        </w:rPr>
      </w:pP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Система забезпечення академічної доброчесності функціонує відповідно до статті 42 Закону України «Про освіту». Дотримання академічної доброчесності педагогічними працівниками передбачає: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90064" w:rsidRPr="00290064">
        <w:rPr>
          <w:rFonts w:ascii="Times New Roman" w:hAnsi="Times New Roman" w:cs="Times New Roman"/>
          <w:sz w:val="28"/>
          <w:szCs w:val="28"/>
        </w:rPr>
        <w:t xml:space="preserve">посилання на джерела інформації у разі використання ідей, розробок, тверджень, відомостей;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90064" w:rsidRPr="00290064">
        <w:rPr>
          <w:rFonts w:ascii="Times New Roman" w:hAnsi="Times New Roman" w:cs="Times New Roman"/>
          <w:sz w:val="28"/>
          <w:szCs w:val="28"/>
        </w:rPr>
        <w:t xml:space="preserve">дотримання норм законодавства про авторське право і суміжні права;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lang w:val="uk-UA"/>
        </w:rPr>
        <w:t>-</w:t>
      </w:r>
      <w:r w:rsidR="00290064" w:rsidRPr="00290064">
        <w:rPr>
          <w:rFonts w:ascii="Times New Roman" w:hAnsi="Times New Roman" w:cs="Times New Roman"/>
          <w:sz w:val="28"/>
          <w:szCs w:val="28"/>
        </w:rPr>
        <w:t xml:space="preserve">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lang w:val="uk-UA"/>
        </w:rPr>
        <w:t>-</w:t>
      </w:r>
      <w:r w:rsidR="00290064" w:rsidRPr="00290064">
        <w:rPr>
          <w:rFonts w:ascii="Times New Roman" w:hAnsi="Times New Roman" w:cs="Times New Roman"/>
          <w:sz w:val="28"/>
          <w:szCs w:val="28"/>
        </w:rPr>
        <w:t xml:space="preserve">  контроль за дотриманням академічної доброчесності здобувачами освіти;</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w:t>
      </w:r>
      <w:r w:rsidR="00290064" w:rsidRPr="00290064">
        <w:rPr>
          <w:rFonts w:ascii="Times New Roman" w:hAnsi="Times New Roman" w:cs="Times New Roman"/>
          <w:sz w:val="28"/>
          <w:szCs w:val="28"/>
        </w:rPr>
        <w:t xml:space="preserve">об’єктивне оцінювання результатів навчання.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Дотримання академічної доброчесності здобувачами освіти передбачає:  </w:t>
      </w:r>
      <w:r>
        <w:rPr>
          <w:rFonts w:ascii="Times New Roman" w:hAnsi="Times New Roman" w:cs="Times New Roman"/>
          <w:sz w:val="28"/>
          <w:szCs w:val="28"/>
          <w:lang w:val="uk-UA"/>
        </w:rPr>
        <w:t xml:space="preserve">- </w:t>
      </w:r>
      <w:r w:rsidR="00290064" w:rsidRPr="00290064">
        <w:rPr>
          <w:rFonts w:ascii="Times New Roman" w:hAnsi="Times New Roman" w:cs="Times New Roman"/>
          <w:sz w:val="28"/>
          <w:szCs w:val="28"/>
        </w:rPr>
        <w:t xml:space="preserve">самостійне виконання навчальних завдань, завдань поточного та </w:t>
      </w:r>
      <w:proofErr w:type="gramStart"/>
      <w:r w:rsidR="00290064" w:rsidRPr="00290064">
        <w:rPr>
          <w:rFonts w:ascii="Times New Roman" w:hAnsi="Times New Roman" w:cs="Times New Roman"/>
          <w:sz w:val="28"/>
          <w:szCs w:val="28"/>
        </w:rPr>
        <w:t>п</w:t>
      </w:r>
      <w:proofErr w:type="gramEnd"/>
      <w:r w:rsidR="00290064" w:rsidRPr="00290064">
        <w:rPr>
          <w:rFonts w:ascii="Times New Roman" w:hAnsi="Times New Roman" w:cs="Times New Roman"/>
          <w:sz w:val="28"/>
          <w:szCs w:val="28"/>
        </w:rPr>
        <w:t xml:space="preserve">ідсумкового контролю результатів навчання;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90064" w:rsidRPr="00290064">
        <w:rPr>
          <w:rFonts w:ascii="Times New Roman" w:hAnsi="Times New Roman" w:cs="Times New Roman"/>
          <w:sz w:val="28"/>
          <w:szCs w:val="28"/>
        </w:rPr>
        <w:t xml:space="preserve">посилання на джерела інформації у разі використання ідей, розробок, тверджень, відомостей; постійна підготовка до уроків, домашніх завдань; </w:t>
      </w:r>
      <w:r>
        <w:rPr>
          <w:rFonts w:ascii="Times New Roman" w:hAnsi="Times New Roman" w:cs="Times New Roman"/>
          <w:sz w:val="28"/>
          <w:szCs w:val="28"/>
          <w:lang w:val="uk-UA"/>
        </w:rPr>
        <w:t xml:space="preserve">          - </w:t>
      </w:r>
      <w:r w:rsidR="00290064" w:rsidRPr="00290064">
        <w:rPr>
          <w:rFonts w:ascii="Times New Roman" w:hAnsi="Times New Roman" w:cs="Times New Roman"/>
          <w:sz w:val="28"/>
          <w:szCs w:val="28"/>
        </w:rPr>
        <w:t xml:space="preserve">самостійне подання щоденника для виставлення педагогом одержаних балів; </w:t>
      </w:r>
      <w:r>
        <w:rPr>
          <w:rFonts w:ascii="Times New Roman" w:hAnsi="Times New Roman" w:cs="Times New Roman"/>
          <w:sz w:val="28"/>
          <w:szCs w:val="28"/>
          <w:lang w:val="uk-UA"/>
        </w:rPr>
        <w:t xml:space="preserve">- </w:t>
      </w:r>
      <w:r w:rsidR="00290064" w:rsidRPr="00290064">
        <w:rPr>
          <w:rFonts w:ascii="Times New Roman" w:hAnsi="Times New Roman" w:cs="Times New Roman"/>
          <w:sz w:val="28"/>
          <w:szCs w:val="28"/>
        </w:rPr>
        <w:t xml:space="preserve">надання достовірної інформації про власні результати навчання батькам (особам, які їх замінюють). </w:t>
      </w:r>
    </w:p>
    <w:p w:rsidR="005C602C" w:rsidRDefault="00963DAD"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Порушенням академічної доброчесності в </w:t>
      </w:r>
      <w:r w:rsidR="005C602C">
        <w:rPr>
          <w:rFonts w:ascii="Times New Roman" w:hAnsi="Times New Roman" w:cs="Times New Roman"/>
          <w:sz w:val="28"/>
          <w:szCs w:val="28"/>
          <w:lang w:val="uk-UA"/>
        </w:rPr>
        <w:t>ХВ(З)Ш № 5</w:t>
      </w:r>
      <w:r w:rsidR="00290064" w:rsidRPr="00290064">
        <w:rPr>
          <w:rFonts w:ascii="Times New Roman" w:hAnsi="Times New Roman" w:cs="Times New Roman"/>
          <w:sz w:val="28"/>
          <w:szCs w:val="28"/>
        </w:rPr>
        <w:t xml:space="preserve"> вважається: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064" w:rsidRPr="00290064">
        <w:rPr>
          <w:rFonts w:ascii="Times New Roman" w:hAnsi="Times New Roman" w:cs="Times New Roman"/>
          <w:sz w:val="28"/>
          <w:szCs w:val="28"/>
        </w:rPr>
        <w:t xml:space="preserve">академічний плагіат;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064" w:rsidRPr="00290064">
        <w:rPr>
          <w:rFonts w:ascii="Times New Roman" w:hAnsi="Times New Roman" w:cs="Times New Roman"/>
          <w:sz w:val="28"/>
          <w:szCs w:val="28"/>
        </w:rPr>
        <w:t xml:space="preserve">фабрикація;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064" w:rsidRPr="00290064">
        <w:rPr>
          <w:rFonts w:ascii="Times New Roman" w:hAnsi="Times New Roman" w:cs="Times New Roman"/>
          <w:sz w:val="28"/>
          <w:szCs w:val="28"/>
        </w:rPr>
        <w:t xml:space="preserve">списування;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064" w:rsidRPr="00290064">
        <w:rPr>
          <w:rFonts w:ascii="Times New Roman" w:hAnsi="Times New Roman" w:cs="Times New Roman"/>
          <w:sz w:val="28"/>
          <w:szCs w:val="28"/>
        </w:rPr>
        <w:t xml:space="preserve">обман;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064" w:rsidRPr="00290064">
        <w:rPr>
          <w:rFonts w:ascii="Times New Roman" w:hAnsi="Times New Roman" w:cs="Times New Roman"/>
          <w:sz w:val="28"/>
          <w:szCs w:val="28"/>
        </w:rPr>
        <w:t xml:space="preserve">хабарництво; </w:t>
      </w:r>
    </w:p>
    <w:p w:rsidR="00290064" w:rsidRPr="00290064"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064" w:rsidRPr="00290064">
        <w:rPr>
          <w:rFonts w:ascii="Times New Roman" w:hAnsi="Times New Roman" w:cs="Times New Roman"/>
          <w:sz w:val="28"/>
          <w:szCs w:val="28"/>
        </w:rPr>
        <w:t xml:space="preserve">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064" w:rsidRPr="00290064">
        <w:rPr>
          <w:rFonts w:ascii="Times New Roman" w:hAnsi="Times New Roman" w:cs="Times New Roman"/>
          <w:sz w:val="28"/>
          <w:szCs w:val="28"/>
        </w:rPr>
        <w:t xml:space="preserve">необ’єктивне оцінювання;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064" w:rsidRPr="00290064">
        <w:rPr>
          <w:rFonts w:ascii="Times New Roman" w:hAnsi="Times New Roman" w:cs="Times New Roman"/>
          <w:sz w:val="28"/>
          <w:szCs w:val="28"/>
        </w:rPr>
        <w:t xml:space="preserve">невиконання обов’язків педагогічного працівника, передбачених статтею </w:t>
      </w:r>
      <w:r>
        <w:rPr>
          <w:rFonts w:ascii="Times New Roman" w:hAnsi="Times New Roman" w:cs="Times New Roman"/>
          <w:sz w:val="28"/>
          <w:szCs w:val="28"/>
          <w:lang w:val="uk-UA"/>
        </w:rPr>
        <w:t xml:space="preserve">   </w:t>
      </w:r>
      <w:r w:rsidR="00290064" w:rsidRPr="00290064">
        <w:rPr>
          <w:rFonts w:ascii="Times New Roman" w:hAnsi="Times New Roman" w:cs="Times New Roman"/>
          <w:sz w:val="28"/>
          <w:szCs w:val="28"/>
        </w:rPr>
        <w:t xml:space="preserve">54 Закону України «Про освіту».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ab/>
      </w:r>
      <w:r w:rsidR="00290064" w:rsidRPr="00290064">
        <w:rPr>
          <w:rFonts w:ascii="Times New Roman" w:hAnsi="Times New Roman" w:cs="Times New Roman"/>
          <w:sz w:val="28"/>
          <w:szCs w:val="28"/>
        </w:rPr>
        <w:t xml:space="preserve">Заходи спрямовані на дотримання академічної доброчесності, включають:  </w:t>
      </w:r>
    </w:p>
    <w:p w:rsidR="005C602C"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lastRenderedPageBreak/>
        <w:t xml:space="preserve">– ознайомлення педагогічних працівників, здобувачів освіти з вимогами щодо належного оформлення посилань на використані джерела інформації;  </w:t>
      </w:r>
    </w:p>
    <w:p w:rsidR="005C602C" w:rsidRDefault="005C602C" w:rsidP="004F44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064" w:rsidRPr="00290064">
        <w:rPr>
          <w:rFonts w:ascii="Times New Roman" w:hAnsi="Times New Roman" w:cs="Times New Roman"/>
          <w:sz w:val="28"/>
          <w:szCs w:val="28"/>
        </w:rPr>
        <w:t xml:space="preserve">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 </w:t>
      </w:r>
    </w:p>
    <w:p w:rsidR="005C602C"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w:t>
      </w:r>
      <w:proofErr w:type="gramStart"/>
      <w:r w:rsidRPr="00290064">
        <w:rPr>
          <w:rFonts w:ascii="Times New Roman" w:hAnsi="Times New Roman" w:cs="Times New Roman"/>
          <w:sz w:val="28"/>
          <w:szCs w:val="28"/>
        </w:rPr>
        <w:t>при</w:t>
      </w:r>
      <w:proofErr w:type="gramEnd"/>
      <w:r w:rsidRPr="00290064">
        <w:rPr>
          <w:rFonts w:ascii="Times New Roman" w:hAnsi="Times New Roman" w:cs="Times New Roman"/>
          <w:sz w:val="28"/>
          <w:szCs w:val="28"/>
        </w:rPr>
        <w:t xml:space="preserve"> роботі з інформаційними ресурсами й об’єктами інтелектуальної власності;  </w:t>
      </w:r>
    </w:p>
    <w:p w:rsidR="005C602C" w:rsidRDefault="00290064" w:rsidP="004F44EC">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  </w:t>
      </w:r>
    </w:p>
    <w:p w:rsidR="00EA7C72" w:rsidRDefault="00290064" w:rsidP="00EA7C72">
      <w:pPr>
        <w:spacing w:after="0"/>
        <w:jc w:val="both"/>
        <w:rPr>
          <w:rFonts w:ascii="Times New Roman" w:hAnsi="Times New Roman" w:cs="Times New Roman"/>
          <w:sz w:val="28"/>
          <w:szCs w:val="28"/>
        </w:rPr>
      </w:pPr>
      <w:r w:rsidRPr="00290064">
        <w:rPr>
          <w:rFonts w:ascii="Times New Roman" w:hAnsi="Times New Roman" w:cs="Times New Roman"/>
          <w:sz w:val="28"/>
          <w:szCs w:val="28"/>
        </w:rPr>
        <w:t xml:space="preserve">– розміщення на веб-сайті закладу правових та етичних норм, принципів та правил, якими мають керуватися учасники освітнього процесу. </w:t>
      </w:r>
    </w:p>
    <w:p w:rsidR="00EA7C72" w:rsidRPr="00EA7C72" w:rsidRDefault="00EA7C72" w:rsidP="00EA7C72">
      <w:pPr>
        <w:spacing w:after="0"/>
        <w:jc w:val="both"/>
        <w:rPr>
          <w:rFonts w:ascii="Times New Roman" w:hAnsi="Times New Roman" w:cs="Times New Roman"/>
          <w:sz w:val="28"/>
          <w:szCs w:val="28"/>
        </w:rPr>
      </w:pPr>
      <w:r>
        <w:rPr>
          <w:rFonts w:ascii="Times New Roman" w:hAnsi="Times New Roman" w:cs="Times New Roman"/>
          <w:sz w:val="28"/>
          <w:szCs w:val="28"/>
        </w:rPr>
        <w:tab/>
      </w:r>
      <w:r w:rsidRPr="009B39E5">
        <w:rPr>
          <w:rFonts w:ascii="Times New Roman" w:eastAsia="Times New Roman" w:hAnsi="Times New Roman" w:cs="Times New Roman"/>
          <w:sz w:val="28"/>
          <w:szCs w:val="28"/>
          <w:lang w:eastAsia="ru-RU"/>
        </w:rPr>
        <w:t xml:space="preserve">За порушення академічної доброчесності педагогічні  працівники </w:t>
      </w:r>
      <w:r>
        <w:rPr>
          <w:rFonts w:ascii="Times New Roman" w:eastAsia="Times New Roman" w:hAnsi="Times New Roman" w:cs="Times New Roman"/>
          <w:sz w:val="28"/>
          <w:szCs w:val="28"/>
          <w:lang w:val="uk-UA" w:eastAsia="ru-RU"/>
        </w:rPr>
        <w:t>Х</w:t>
      </w:r>
      <w:proofErr w:type="gramStart"/>
      <w:r>
        <w:rPr>
          <w:rFonts w:ascii="Times New Roman" w:eastAsia="Times New Roman" w:hAnsi="Times New Roman" w:cs="Times New Roman"/>
          <w:sz w:val="28"/>
          <w:szCs w:val="28"/>
          <w:lang w:val="uk-UA" w:eastAsia="ru-RU"/>
        </w:rPr>
        <w:t>В(</w:t>
      </w:r>
      <w:proofErr w:type="gramEnd"/>
      <w:r>
        <w:rPr>
          <w:rFonts w:ascii="Times New Roman" w:eastAsia="Times New Roman" w:hAnsi="Times New Roman" w:cs="Times New Roman"/>
          <w:sz w:val="28"/>
          <w:szCs w:val="28"/>
          <w:lang w:val="uk-UA" w:eastAsia="ru-RU"/>
        </w:rPr>
        <w:t xml:space="preserve">З)Ш №5 </w:t>
      </w:r>
      <w:r w:rsidRPr="009B39E5">
        <w:rPr>
          <w:rFonts w:ascii="Times New Roman" w:eastAsia="Times New Roman" w:hAnsi="Times New Roman" w:cs="Times New Roman"/>
          <w:sz w:val="28"/>
          <w:szCs w:val="28"/>
          <w:lang w:eastAsia="ru-RU"/>
        </w:rPr>
        <w:t xml:space="preserve"> можуть бути притягнені до такої академічної відповідальності: </w:t>
      </w:r>
    </w:p>
    <w:p w:rsidR="00EA7C72" w:rsidRPr="009B39E5" w:rsidRDefault="00EA7C72" w:rsidP="00EA7C72">
      <w:pPr>
        <w:spacing w:after="0" w:line="240" w:lineRule="auto"/>
        <w:ind w:left="1134" w:right="48"/>
        <w:rPr>
          <w:rFonts w:ascii="Times New Roman" w:eastAsia="Times New Roman" w:hAnsi="Times New Roman" w:cs="Times New Roman"/>
          <w:sz w:val="28"/>
          <w:szCs w:val="28"/>
          <w:lang w:eastAsia="ru-RU"/>
        </w:rPr>
      </w:pPr>
      <w:r w:rsidRPr="009B39E5">
        <w:rPr>
          <w:rFonts w:ascii="Times New Roman" w:eastAsia="Times New Roman" w:hAnsi="Times New Roman" w:cs="Times New Roman"/>
          <w:sz w:val="28"/>
          <w:szCs w:val="28"/>
          <w:lang w:eastAsia="ru-RU"/>
        </w:rPr>
        <w:t xml:space="preserve">•           відмова в присвоєнні або позбавлення присвоєного педагогічного звання, кваліфікаційної категорії; </w:t>
      </w:r>
    </w:p>
    <w:p w:rsidR="00EA7C72" w:rsidRPr="009B39E5" w:rsidRDefault="00EA7C72" w:rsidP="00EA7C72">
      <w:pPr>
        <w:spacing w:after="0" w:line="240" w:lineRule="auto"/>
        <w:ind w:left="1134" w:right="48"/>
        <w:rPr>
          <w:rFonts w:ascii="Times New Roman" w:eastAsia="Times New Roman" w:hAnsi="Times New Roman" w:cs="Times New Roman"/>
          <w:sz w:val="28"/>
          <w:szCs w:val="28"/>
          <w:lang w:eastAsia="ru-RU"/>
        </w:rPr>
      </w:pPr>
      <w:r w:rsidRPr="009B39E5">
        <w:rPr>
          <w:rFonts w:ascii="Times New Roman" w:eastAsia="Times New Roman" w:hAnsi="Times New Roman" w:cs="Times New Roman"/>
          <w:sz w:val="28"/>
          <w:szCs w:val="28"/>
          <w:lang w:eastAsia="ru-RU"/>
        </w:rPr>
        <w:t xml:space="preserve">•           позбавлення права брати участь у роботі визначених законом органів чи займати визначені законом посади. </w:t>
      </w:r>
    </w:p>
    <w:p w:rsidR="00EA7C72" w:rsidRPr="009B39E5" w:rsidRDefault="00EA7C72" w:rsidP="00EA7C72">
      <w:pPr>
        <w:spacing w:after="0" w:line="247" w:lineRule="auto"/>
        <w:ind w:left="54" w:firstLine="567"/>
        <w:jc w:val="both"/>
        <w:rPr>
          <w:rFonts w:ascii="Times New Roman" w:eastAsia="Times New Roman" w:hAnsi="Times New Roman" w:cs="Times New Roman"/>
          <w:sz w:val="28"/>
          <w:szCs w:val="28"/>
          <w:lang w:eastAsia="ru-RU"/>
        </w:rPr>
      </w:pPr>
      <w:r w:rsidRPr="009B39E5">
        <w:rPr>
          <w:rFonts w:ascii="Times New Roman" w:eastAsia="Times New Roman" w:hAnsi="Times New Roman" w:cs="Times New Roman"/>
          <w:sz w:val="28"/>
          <w:szCs w:val="28"/>
          <w:lang w:eastAsia="ru-RU"/>
        </w:rPr>
        <w:t xml:space="preserve">За порушення академічної доброчесності </w:t>
      </w:r>
      <w:r>
        <w:rPr>
          <w:rFonts w:ascii="Times New Roman" w:eastAsia="Times New Roman" w:hAnsi="Times New Roman" w:cs="Times New Roman"/>
          <w:sz w:val="28"/>
          <w:szCs w:val="28"/>
          <w:lang w:val="uk-UA" w:eastAsia="ru-RU"/>
        </w:rPr>
        <w:t>здобувачі освіти</w:t>
      </w:r>
      <w:r w:rsidRPr="009B39E5">
        <w:rPr>
          <w:rFonts w:ascii="Times New Roman" w:eastAsia="Times New Roman" w:hAnsi="Times New Roman" w:cs="Times New Roman"/>
          <w:sz w:val="28"/>
          <w:szCs w:val="28"/>
          <w:lang w:eastAsia="ru-RU"/>
        </w:rPr>
        <w:t xml:space="preserve"> можуть бути притягнені до такої академічної відповідальності: </w:t>
      </w:r>
    </w:p>
    <w:p w:rsidR="00EA7C72" w:rsidRPr="009B39E5" w:rsidRDefault="00EA7C72" w:rsidP="00EA7C72">
      <w:pPr>
        <w:spacing w:after="0" w:line="240" w:lineRule="auto"/>
        <w:ind w:left="1134" w:right="48"/>
        <w:rPr>
          <w:rFonts w:ascii="Times New Roman" w:eastAsia="Times New Roman" w:hAnsi="Times New Roman" w:cs="Times New Roman"/>
          <w:sz w:val="28"/>
          <w:szCs w:val="28"/>
          <w:lang w:eastAsia="ru-RU"/>
        </w:rPr>
      </w:pPr>
      <w:r w:rsidRPr="009B39E5">
        <w:rPr>
          <w:rFonts w:ascii="Times New Roman" w:eastAsia="Times New Roman" w:hAnsi="Times New Roman" w:cs="Times New Roman"/>
          <w:sz w:val="28"/>
          <w:szCs w:val="28"/>
          <w:lang w:eastAsia="ru-RU"/>
        </w:rPr>
        <w:t xml:space="preserve">•           повторне проходження оцінювання (контрольна робота, іспит, залік тощо);  </w:t>
      </w:r>
    </w:p>
    <w:p w:rsidR="00EA7C72" w:rsidRDefault="00EA7C72" w:rsidP="00EA7C72">
      <w:pPr>
        <w:spacing w:after="0" w:line="240" w:lineRule="auto"/>
        <w:ind w:left="1134" w:right="48"/>
        <w:rPr>
          <w:rFonts w:ascii="Times New Roman" w:eastAsia="Times New Roman" w:hAnsi="Times New Roman" w:cs="Times New Roman"/>
          <w:sz w:val="28"/>
          <w:szCs w:val="28"/>
          <w:lang w:eastAsia="ru-RU"/>
        </w:rPr>
      </w:pPr>
      <w:r w:rsidRPr="009B39E5">
        <w:rPr>
          <w:rFonts w:ascii="Times New Roman" w:eastAsia="Times New Roman" w:hAnsi="Times New Roman" w:cs="Times New Roman"/>
          <w:sz w:val="28"/>
          <w:szCs w:val="28"/>
          <w:lang w:eastAsia="ru-RU"/>
        </w:rPr>
        <w:t>•           повторне проходження відповідного освітнього компонента освітньої програми. </w:t>
      </w:r>
    </w:p>
    <w:p w:rsidR="00772803" w:rsidRDefault="00772803" w:rsidP="00EA7C72">
      <w:pPr>
        <w:spacing w:after="0" w:line="240" w:lineRule="auto"/>
        <w:ind w:left="1134" w:right="48"/>
        <w:rPr>
          <w:rFonts w:ascii="Times New Roman" w:eastAsia="Times New Roman" w:hAnsi="Times New Roman" w:cs="Times New Roman"/>
          <w:sz w:val="28"/>
          <w:szCs w:val="28"/>
          <w:lang w:eastAsia="ru-RU"/>
        </w:rPr>
      </w:pPr>
    </w:p>
    <w:p w:rsidR="00772803" w:rsidRPr="009B39E5" w:rsidRDefault="00772803" w:rsidP="00EA7C72">
      <w:pPr>
        <w:spacing w:after="0" w:line="240" w:lineRule="auto"/>
        <w:ind w:left="1134" w:right="48"/>
        <w:rPr>
          <w:rFonts w:ascii="Times New Roman" w:eastAsia="Times New Roman" w:hAnsi="Times New Roman" w:cs="Times New Roman"/>
          <w:sz w:val="28"/>
          <w:szCs w:val="28"/>
          <w:lang w:eastAsia="ru-RU"/>
        </w:rPr>
      </w:pPr>
    </w:p>
    <w:p w:rsidR="00772803" w:rsidRPr="00772803" w:rsidRDefault="00772803" w:rsidP="00772803">
      <w:pPr>
        <w:spacing w:after="0"/>
        <w:jc w:val="both"/>
        <w:rPr>
          <w:rFonts w:ascii="Times New Roman" w:hAnsi="Times New Roman" w:cs="Times New Roman"/>
          <w:b/>
          <w:sz w:val="28"/>
          <w:szCs w:val="28"/>
        </w:rPr>
      </w:pPr>
      <w:r w:rsidRPr="00772803">
        <w:rPr>
          <w:rFonts w:ascii="Times New Roman" w:hAnsi="Times New Roman" w:cs="Times New Roman"/>
          <w:b/>
          <w:sz w:val="28"/>
          <w:szCs w:val="28"/>
        </w:rPr>
        <w:t xml:space="preserve">Нормативна база: </w:t>
      </w:r>
    </w:p>
    <w:p w:rsidR="00772803" w:rsidRPr="00772803" w:rsidRDefault="00772803" w:rsidP="00772803">
      <w:pPr>
        <w:spacing w:after="0"/>
        <w:jc w:val="both"/>
        <w:rPr>
          <w:rFonts w:ascii="Times New Roman" w:hAnsi="Times New Roman" w:cs="Times New Roman"/>
          <w:sz w:val="28"/>
          <w:szCs w:val="28"/>
        </w:rPr>
      </w:pPr>
      <w:r w:rsidRPr="00772803">
        <w:rPr>
          <w:rFonts w:ascii="Times New Roman" w:hAnsi="Times New Roman" w:cs="Times New Roman"/>
          <w:sz w:val="28"/>
          <w:szCs w:val="28"/>
        </w:rPr>
        <w:t xml:space="preserve">- Закон України «Про освіту» № 2145-VIII від 05.09.2017; </w:t>
      </w:r>
    </w:p>
    <w:p w:rsidR="00772803" w:rsidRDefault="00772803" w:rsidP="007728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72803">
        <w:rPr>
          <w:rFonts w:ascii="Times New Roman" w:hAnsi="Times New Roman" w:cs="Times New Roman"/>
          <w:sz w:val="28"/>
          <w:szCs w:val="28"/>
        </w:rPr>
        <w:t xml:space="preserve">Закон України «Про загальну середню освіту»; </w:t>
      </w:r>
    </w:p>
    <w:p w:rsidR="00772803" w:rsidRDefault="00772803" w:rsidP="00772803">
      <w:pPr>
        <w:spacing w:after="0"/>
        <w:jc w:val="both"/>
        <w:rPr>
          <w:rFonts w:ascii="Times New Roman" w:hAnsi="Times New Roman" w:cs="Times New Roman"/>
          <w:sz w:val="28"/>
          <w:szCs w:val="28"/>
        </w:rPr>
      </w:pPr>
      <w:r w:rsidRPr="00772803">
        <w:rPr>
          <w:rFonts w:ascii="Times New Roman" w:hAnsi="Times New Roman" w:cs="Times New Roman"/>
          <w:sz w:val="28"/>
          <w:szCs w:val="28"/>
        </w:rPr>
        <w:t xml:space="preserve">-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w:t>
      </w:r>
      <w:r>
        <w:rPr>
          <w:rFonts w:ascii="Times New Roman" w:hAnsi="Times New Roman" w:cs="Times New Roman"/>
          <w:sz w:val="28"/>
          <w:szCs w:val="28"/>
        </w:rPr>
        <w:t>Міністрів України від 14.12.</w:t>
      </w:r>
      <w:r w:rsidRPr="00772803">
        <w:rPr>
          <w:rFonts w:ascii="Times New Roman" w:hAnsi="Times New Roman" w:cs="Times New Roman"/>
          <w:sz w:val="28"/>
          <w:szCs w:val="28"/>
        </w:rPr>
        <w:t xml:space="preserve">2016 року № 988-р; </w:t>
      </w:r>
    </w:p>
    <w:p w:rsidR="00772803" w:rsidRDefault="00772803" w:rsidP="00772803">
      <w:pPr>
        <w:spacing w:after="0"/>
        <w:jc w:val="both"/>
        <w:rPr>
          <w:rFonts w:ascii="Times New Roman" w:hAnsi="Times New Roman" w:cs="Times New Roman"/>
          <w:sz w:val="28"/>
          <w:szCs w:val="28"/>
        </w:rPr>
      </w:pPr>
      <w:r w:rsidRPr="00772803">
        <w:rPr>
          <w:rFonts w:ascii="Times New Roman" w:hAnsi="Times New Roman" w:cs="Times New Roman"/>
          <w:sz w:val="28"/>
          <w:szCs w:val="28"/>
        </w:rPr>
        <w:t xml:space="preserve">- стандарти загальної середньої освіти; </w:t>
      </w:r>
    </w:p>
    <w:p w:rsidR="00772803" w:rsidRDefault="00772803" w:rsidP="00772803">
      <w:pPr>
        <w:spacing w:after="0"/>
        <w:jc w:val="both"/>
        <w:rPr>
          <w:rFonts w:ascii="Times New Roman" w:hAnsi="Times New Roman" w:cs="Times New Roman"/>
          <w:sz w:val="28"/>
          <w:szCs w:val="28"/>
        </w:rPr>
      </w:pPr>
      <w:r w:rsidRPr="00772803">
        <w:rPr>
          <w:rFonts w:ascii="Times New Roman" w:hAnsi="Times New Roman" w:cs="Times New Roman"/>
          <w:sz w:val="28"/>
          <w:szCs w:val="28"/>
        </w:rPr>
        <w:t xml:space="preserve">- Статут закладу загальної середньої освіти.   </w:t>
      </w:r>
    </w:p>
    <w:p w:rsidR="00772803" w:rsidRDefault="00772803" w:rsidP="00772803">
      <w:pPr>
        <w:spacing w:after="0"/>
        <w:jc w:val="both"/>
        <w:rPr>
          <w:rFonts w:ascii="Times New Roman" w:hAnsi="Times New Roman" w:cs="Times New Roman"/>
          <w:sz w:val="28"/>
          <w:szCs w:val="28"/>
        </w:rPr>
      </w:pPr>
      <w:r w:rsidRPr="00772803">
        <w:rPr>
          <w:rFonts w:ascii="Times New Roman" w:hAnsi="Times New Roman" w:cs="Times New Roman"/>
          <w:b/>
          <w:sz w:val="28"/>
          <w:szCs w:val="28"/>
        </w:rPr>
        <w:t>Використано досвід роботи</w:t>
      </w:r>
      <w:r w:rsidRPr="00772803">
        <w:rPr>
          <w:rFonts w:ascii="Times New Roman" w:hAnsi="Times New Roman" w:cs="Times New Roman"/>
          <w:sz w:val="28"/>
          <w:szCs w:val="28"/>
        </w:rPr>
        <w:t xml:space="preserve">: </w:t>
      </w:r>
    </w:p>
    <w:p w:rsidR="00735D27" w:rsidRDefault="00772803" w:rsidP="00772803">
      <w:pPr>
        <w:spacing w:after="0"/>
        <w:jc w:val="both"/>
        <w:rPr>
          <w:rFonts w:ascii="Times New Roman" w:hAnsi="Times New Roman" w:cs="Times New Roman"/>
          <w:sz w:val="28"/>
          <w:szCs w:val="28"/>
        </w:rPr>
      </w:pPr>
      <w:r w:rsidRPr="00772803">
        <w:rPr>
          <w:rFonts w:ascii="Times New Roman" w:hAnsi="Times New Roman" w:cs="Times New Roman"/>
          <w:sz w:val="28"/>
          <w:szCs w:val="28"/>
        </w:rPr>
        <w:t xml:space="preserve">- Харківського університету міського господарства імені О.М. Бекетова – Положення про забезпечення якості освітньої дiяльностi та якості вищої освiти у Харківському національному університеті міського господарства імені О.М. Бекетова - </w:t>
      </w:r>
      <w:hyperlink r:id="rId7" w:history="1">
        <w:r w:rsidR="00735D27" w:rsidRPr="00C2638E">
          <w:rPr>
            <w:rStyle w:val="a3"/>
            <w:rFonts w:ascii="Times New Roman" w:hAnsi="Times New Roman" w:cs="Times New Roman"/>
            <w:sz w:val="28"/>
            <w:szCs w:val="28"/>
          </w:rPr>
          <w:t>http://www.kname.edu.ua/</w:t>
        </w:r>
      </w:hyperlink>
      <w:r w:rsidRPr="00772803">
        <w:rPr>
          <w:rFonts w:ascii="Times New Roman" w:hAnsi="Times New Roman" w:cs="Times New Roman"/>
          <w:sz w:val="28"/>
          <w:szCs w:val="28"/>
        </w:rPr>
        <w:t xml:space="preserve">; </w:t>
      </w:r>
    </w:p>
    <w:p w:rsidR="00735D27" w:rsidRDefault="00772803" w:rsidP="00772803">
      <w:pPr>
        <w:spacing w:after="0"/>
        <w:jc w:val="both"/>
        <w:rPr>
          <w:rFonts w:ascii="Times New Roman" w:hAnsi="Times New Roman" w:cs="Times New Roman"/>
          <w:sz w:val="28"/>
          <w:szCs w:val="28"/>
        </w:rPr>
      </w:pPr>
      <w:r w:rsidRPr="00772803">
        <w:rPr>
          <w:rFonts w:ascii="Times New Roman" w:hAnsi="Times New Roman" w:cs="Times New Roman"/>
          <w:sz w:val="28"/>
          <w:szCs w:val="28"/>
        </w:rPr>
        <w:lastRenderedPageBreak/>
        <w:t xml:space="preserve">- Національного технічного університету «Харківський полiтехнiчний інститут» - </w:t>
      </w:r>
      <w:hyperlink r:id="rId8" w:history="1">
        <w:r w:rsidR="00735D27" w:rsidRPr="00C2638E">
          <w:rPr>
            <w:rStyle w:val="a3"/>
            <w:rFonts w:ascii="Times New Roman" w:hAnsi="Times New Roman" w:cs="Times New Roman"/>
            <w:sz w:val="28"/>
            <w:szCs w:val="28"/>
          </w:rPr>
          <w:t>http://public.kpi.kharkov.ua/</w:t>
        </w:r>
      </w:hyperlink>
      <w:r w:rsidRPr="00772803">
        <w:rPr>
          <w:rFonts w:ascii="Times New Roman" w:hAnsi="Times New Roman" w:cs="Times New Roman"/>
          <w:sz w:val="28"/>
          <w:szCs w:val="28"/>
        </w:rPr>
        <w:t xml:space="preserve">; </w:t>
      </w:r>
    </w:p>
    <w:p w:rsidR="00735D27" w:rsidRDefault="00772803" w:rsidP="00772803">
      <w:pPr>
        <w:spacing w:after="0"/>
        <w:jc w:val="both"/>
        <w:rPr>
          <w:rFonts w:ascii="Times New Roman" w:hAnsi="Times New Roman" w:cs="Times New Roman"/>
          <w:sz w:val="28"/>
          <w:szCs w:val="28"/>
        </w:rPr>
      </w:pPr>
      <w:r w:rsidRPr="00772803">
        <w:rPr>
          <w:rFonts w:ascii="Times New Roman" w:hAnsi="Times New Roman" w:cs="Times New Roman"/>
          <w:sz w:val="28"/>
          <w:szCs w:val="28"/>
        </w:rPr>
        <w:t xml:space="preserve">- Бердянського державного педагогічного університету - </w:t>
      </w:r>
      <w:hyperlink r:id="rId9" w:history="1">
        <w:r w:rsidR="00735D27" w:rsidRPr="00C2638E">
          <w:rPr>
            <w:rStyle w:val="a3"/>
            <w:rFonts w:ascii="Times New Roman" w:hAnsi="Times New Roman" w:cs="Times New Roman"/>
            <w:sz w:val="28"/>
            <w:szCs w:val="28"/>
          </w:rPr>
          <w:t>http://bdpu.org/</w:t>
        </w:r>
      </w:hyperlink>
      <w:r w:rsidRPr="00772803">
        <w:rPr>
          <w:rFonts w:ascii="Times New Roman" w:hAnsi="Times New Roman" w:cs="Times New Roman"/>
          <w:sz w:val="28"/>
          <w:szCs w:val="28"/>
        </w:rPr>
        <w:t xml:space="preserve">; </w:t>
      </w:r>
    </w:p>
    <w:p w:rsidR="00575ECC" w:rsidRDefault="00772803" w:rsidP="00772803">
      <w:pPr>
        <w:spacing w:after="0"/>
        <w:jc w:val="both"/>
        <w:rPr>
          <w:rFonts w:ascii="Times New Roman" w:hAnsi="Times New Roman" w:cs="Times New Roman"/>
          <w:sz w:val="28"/>
          <w:szCs w:val="28"/>
        </w:rPr>
      </w:pPr>
      <w:r w:rsidRPr="00772803">
        <w:rPr>
          <w:rFonts w:ascii="Times New Roman" w:hAnsi="Times New Roman" w:cs="Times New Roman"/>
          <w:sz w:val="28"/>
          <w:szCs w:val="28"/>
        </w:rPr>
        <w:t>- Кіровоградського державного педагогічного університету імені Володимира Винни</w:t>
      </w:r>
      <w:r w:rsidR="00735D27">
        <w:rPr>
          <w:rFonts w:ascii="Times New Roman" w:hAnsi="Times New Roman" w:cs="Times New Roman"/>
          <w:sz w:val="28"/>
          <w:szCs w:val="28"/>
        </w:rPr>
        <w:t xml:space="preserve">ченка - </w:t>
      </w:r>
      <w:hyperlink r:id="rId10" w:history="1">
        <w:r w:rsidR="00735D27" w:rsidRPr="00C2638E">
          <w:rPr>
            <w:rStyle w:val="a3"/>
            <w:rFonts w:ascii="Times New Roman" w:hAnsi="Times New Roman" w:cs="Times New Roman"/>
            <w:sz w:val="28"/>
            <w:szCs w:val="28"/>
          </w:rPr>
          <w:t>http://www.kspu.kr.ua/</w:t>
        </w:r>
      </w:hyperlink>
      <w:proofErr w:type="gramStart"/>
      <w:r w:rsidR="00735D27">
        <w:rPr>
          <w:rFonts w:ascii="Times New Roman" w:hAnsi="Times New Roman" w:cs="Times New Roman"/>
          <w:sz w:val="28"/>
          <w:szCs w:val="28"/>
          <w:lang w:val="uk-UA"/>
        </w:rPr>
        <w:t xml:space="preserve"> </w:t>
      </w:r>
      <w:r w:rsidR="00735D27">
        <w:rPr>
          <w:rFonts w:ascii="Times New Roman" w:hAnsi="Times New Roman" w:cs="Times New Roman"/>
          <w:sz w:val="28"/>
          <w:szCs w:val="28"/>
        </w:rPr>
        <w:t xml:space="preserve"> ;</w:t>
      </w:r>
      <w:proofErr w:type="gramEnd"/>
      <w:r w:rsidRPr="00772803">
        <w:rPr>
          <w:rFonts w:ascii="Times New Roman" w:hAnsi="Times New Roman" w:cs="Times New Roman"/>
          <w:sz w:val="28"/>
          <w:szCs w:val="28"/>
        </w:rPr>
        <w:t xml:space="preserve">         </w:t>
      </w:r>
    </w:p>
    <w:p w:rsidR="00735D27" w:rsidRPr="00735D27" w:rsidRDefault="00735D27" w:rsidP="00735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Яблунівського ліцею Яблунівської селищної ради об</w:t>
      </w:r>
      <w:r w:rsidRPr="00735D27">
        <w:rPr>
          <w:rFonts w:ascii="Times New Roman" w:hAnsi="Times New Roman" w:cs="Times New Roman"/>
          <w:sz w:val="28"/>
          <w:szCs w:val="28"/>
        </w:rPr>
        <w:t>’</w:t>
      </w:r>
      <w:r>
        <w:rPr>
          <w:rFonts w:ascii="Times New Roman" w:hAnsi="Times New Roman" w:cs="Times New Roman"/>
          <w:sz w:val="28"/>
          <w:szCs w:val="28"/>
          <w:lang w:val="uk-UA"/>
        </w:rPr>
        <w:t xml:space="preserve">єднаної територіальної громади Косівського району Івано-Франківської області - </w:t>
      </w:r>
      <w:hyperlink r:id="rId11" w:history="1">
        <w:r w:rsidRPr="00C2638E">
          <w:rPr>
            <w:rStyle w:val="a3"/>
            <w:rFonts w:ascii="Times New Roman" w:hAnsi="Times New Roman" w:cs="Times New Roman"/>
            <w:sz w:val="28"/>
            <w:szCs w:val="28"/>
            <w:lang w:val="uk-UA"/>
          </w:rPr>
          <w:t>http://yablunivschool.org.ua/</w:t>
        </w:r>
      </w:hyperlink>
      <w:r>
        <w:rPr>
          <w:rFonts w:ascii="Times New Roman" w:hAnsi="Times New Roman" w:cs="Times New Roman"/>
          <w:sz w:val="28"/>
          <w:szCs w:val="28"/>
          <w:lang w:val="uk-UA"/>
        </w:rPr>
        <w:t xml:space="preserve"> .</w:t>
      </w:r>
      <w:bookmarkStart w:id="6" w:name="_GoBack"/>
      <w:bookmarkEnd w:id="6"/>
    </w:p>
    <w:p w:rsidR="00735D27" w:rsidRPr="00735D27" w:rsidRDefault="00735D27" w:rsidP="00735D27">
      <w:pPr>
        <w:spacing w:after="0" w:line="240" w:lineRule="auto"/>
        <w:jc w:val="both"/>
        <w:rPr>
          <w:rFonts w:ascii="Times New Roman" w:hAnsi="Times New Roman" w:cs="Times New Roman"/>
          <w:sz w:val="28"/>
          <w:szCs w:val="28"/>
          <w:lang w:val="uk-UA"/>
        </w:rPr>
      </w:pPr>
    </w:p>
    <w:p w:rsidR="00735D27" w:rsidRDefault="00735D27" w:rsidP="00735D27">
      <w:pPr>
        <w:spacing w:after="0" w:line="240" w:lineRule="auto"/>
        <w:jc w:val="both"/>
        <w:rPr>
          <w:rFonts w:ascii="Times New Roman" w:hAnsi="Times New Roman" w:cs="Times New Roman"/>
          <w:sz w:val="28"/>
          <w:szCs w:val="28"/>
          <w:lang w:val="uk-UA"/>
        </w:rPr>
      </w:pPr>
    </w:p>
    <w:p w:rsidR="00735D27" w:rsidRPr="00735D27" w:rsidRDefault="00735D27" w:rsidP="00772803">
      <w:pPr>
        <w:spacing w:after="0"/>
        <w:jc w:val="both"/>
        <w:rPr>
          <w:rFonts w:ascii="Times New Roman" w:hAnsi="Times New Roman" w:cs="Times New Roman"/>
          <w:sz w:val="28"/>
          <w:szCs w:val="28"/>
          <w:lang w:val="uk-UA"/>
        </w:rPr>
      </w:pPr>
    </w:p>
    <w:sectPr w:rsidR="00735D27" w:rsidRPr="00735D27" w:rsidSect="006A3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D4C87"/>
    <w:multiLevelType w:val="hybridMultilevel"/>
    <w:tmpl w:val="D40E92BC"/>
    <w:lvl w:ilvl="0" w:tplc="02AE06D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90064"/>
    <w:rsid w:val="00090F3C"/>
    <w:rsid w:val="001012EA"/>
    <w:rsid w:val="001041CA"/>
    <w:rsid w:val="0011473A"/>
    <w:rsid w:val="00174B10"/>
    <w:rsid w:val="00290064"/>
    <w:rsid w:val="002F0D2B"/>
    <w:rsid w:val="00342CD2"/>
    <w:rsid w:val="003C0161"/>
    <w:rsid w:val="003E3DD2"/>
    <w:rsid w:val="004C184C"/>
    <w:rsid w:val="004F44EC"/>
    <w:rsid w:val="0053438B"/>
    <w:rsid w:val="00575ECC"/>
    <w:rsid w:val="005C602C"/>
    <w:rsid w:val="005E2BFF"/>
    <w:rsid w:val="005E47D7"/>
    <w:rsid w:val="006044D4"/>
    <w:rsid w:val="00682CAD"/>
    <w:rsid w:val="006A3EF7"/>
    <w:rsid w:val="007004DF"/>
    <w:rsid w:val="00735D27"/>
    <w:rsid w:val="00772803"/>
    <w:rsid w:val="00776660"/>
    <w:rsid w:val="00895FDF"/>
    <w:rsid w:val="008B5193"/>
    <w:rsid w:val="008B5A67"/>
    <w:rsid w:val="008B6BC5"/>
    <w:rsid w:val="00910600"/>
    <w:rsid w:val="00963DAD"/>
    <w:rsid w:val="00A1511D"/>
    <w:rsid w:val="00A20467"/>
    <w:rsid w:val="00A65E6D"/>
    <w:rsid w:val="00B83931"/>
    <w:rsid w:val="00B96EE6"/>
    <w:rsid w:val="00BA60CE"/>
    <w:rsid w:val="00BF3EB0"/>
    <w:rsid w:val="00CD0557"/>
    <w:rsid w:val="00E57E29"/>
    <w:rsid w:val="00EA7C72"/>
    <w:rsid w:val="00EF5C0D"/>
    <w:rsid w:val="00F72966"/>
    <w:rsid w:val="00FC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473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1473A"/>
    <w:rPr>
      <w:rFonts w:ascii="Consolas" w:hAnsi="Consolas" w:cs="Consolas"/>
      <w:sz w:val="20"/>
      <w:szCs w:val="20"/>
    </w:rPr>
  </w:style>
  <w:style w:type="character" w:styleId="a3">
    <w:name w:val="Hyperlink"/>
    <w:basedOn w:val="a0"/>
    <w:uiPriority w:val="99"/>
    <w:unhideWhenUsed/>
    <w:rsid w:val="008B6BC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96104867">
      <w:bodyDiv w:val="1"/>
      <w:marLeft w:val="0"/>
      <w:marRight w:val="0"/>
      <w:marTop w:val="0"/>
      <w:marBottom w:val="0"/>
      <w:divBdr>
        <w:top w:val="none" w:sz="0" w:space="0" w:color="auto"/>
        <w:left w:val="none" w:sz="0" w:space="0" w:color="auto"/>
        <w:bottom w:val="none" w:sz="0" w:space="0" w:color="auto"/>
        <w:right w:val="none" w:sz="0" w:space="0" w:color="auto"/>
      </w:divBdr>
    </w:div>
    <w:div w:id="19454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kpi.khark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ame.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chirnya-shkola5.edu.kh.ua/" TargetMode="External"/><Relationship Id="rId11" Type="http://schemas.openxmlformats.org/officeDocument/2006/relationships/hyperlink" Target="http://yablunivschool.org.ua/" TargetMode="External"/><Relationship Id="rId5" Type="http://schemas.openxmlformats.org/officeDocument/2006/relationships/hyperlink" Target="http://vechirnya-shkola5.edu.kh.ua/" TargetMode="External"/><Relationship Id="rId10" Type="http://schemas.openxmlformats.org/officeDocument/2006/relationships/hyperlink" Target="http://www.kspu.kr.ua/" TargetMode="External"/><Relationship Id="rId4" Type="http://schemas.openxmlformats.org/officeDocument/2006/relationships/webSettings" Target="webSettings.xml"/><Relationship Id="rId9" Type="http://schemas.openxmlformats.org/officeDocument/2006/relationships/hyperlink" Target="http://bd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8046</Words>
  <Characters>45868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dc:creator>
  <cp:keywords/>
  <dc:description/>
  <cp:lastModifiedBy>VERONIKA</cp:lastModifiedBy>
  <cp:revision>3</cp:revision>
  <cp:lastPrinted>2019-11-05T11:04:00Z</cp:lastPrinted>
  <dcterms:created xsi:type="dcterms:W3CDTF">2019-11-05T12:42:00Z</dcterms:created>
  <dcterms:modified xsi:type="dcterms:W3CDTF">2019-11-11T07:47:00Z</dcterms:modified>
</cp:coreProperties>
</file>